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FD92" w14:textId="77777777" w:rsidR="48EB14FD" w:rsidRDefault="48EB14FD" w:rsidP="48EB14FD">
      <w:pPr>
        <w:rPr>
          <w:sz w:val="44"/>
          <w:szCs w:val="44"/>
        </w:rPr>
      </w:pPr>
    </w:p>
    <w:p w14:paraId="7719F6E3" w14:textId="73759722" w:rsidR="48EB14FD" w:rsidRPr="00C617C7" w:rsidRDefault="48EB14FD" w:rsidP="00C617C7">
      <w:pPr>
        <w:pStyle w:val="Header"/>
        <w:jc w:val="center"/>
        <w:rPr>
          <w:color w:val="FF0000"/>
          <w:sz w:val="44"/>
          <w:szCs w:val="44"/>
        </w:rPr>
        <w:sectPr w:rsidR="48EB14FD" w:rsidRPr="00C617C7" w:rsidSect="0098016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1466ACFC" w14:textId="1C95B7E2" w:rsidR="00927FE2" w:rsidRPr="00927FE2" w:rsidRDefault="00927FE2" w:rsidP="00927FE2">
      <w:pPr>
        <w:pStyle w:val="Header"/>
        <w:jc w:val="center"/>
        <w:rPr>
          <w:b/>
          <w:bCs/>
          <w:sz w:val="48"/>
          <w:szCs w:val="48"/>
        </w:rPr>
      </w:pPr>
      <w:r w:rsidRPr="00927FE2">
        <w:rPr>
          <w:b/>
          <w:bCs/>
          <w:sz w:val="48"/>
          <w:szCs w:val="48"/>
        </w:rPr>
        <w:t xml:space="preserve">Social Security </w:t>
      </w:r>
      <w:r w:rsidR="00BB0585">
        <w:rPr>
          <w:b/>
          <w:bCs/>
          <w:sz w:val="48"/>
          <w:szCs w:val="48"/>
        </w:rPr>
        <w:t>Adds 13 Conditions to Compassionate Allowances List</w:t>
      </w:r>
    </w:p>
    <w:p w14:paraId="3A215987" w14:textId="4206F113" w:rsidR="001930F9" w:rsidRPr="009C0DCF" w:rsidRDefault="00927FE2" w:rsidP="00927FE2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  <w:r w:rsidRPr="009C0DCF">
        <w:rPr>
          <w:b/>
          <w:bCs/>
          <w:sz w:val="28"/>
          <w:szCs w:val="28"/>
        </w:rPr>
        <w:t>Expedites Decisions for People with Severe Disabilities</w:t>
      </w:r>
    </w:p>
    <w:p w14:paraId="1E983F36" w14:textId="77777777" w:rsidR="00927FE2" w:rsidRPr="001804D8" w:rsidRDefault="00927FE2" w:rsidP="00927FE2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14:paraId="2F0133CE" w14:textId="73B8780C" w:rsidR="00B63FA2" w:rsidRDefault="00DC447F" w:rsidP="00905603">
      <w:pPr>
        <w:shd w:val="clear" w:color="auto" w:fill="FFFFFF"/>
        <w:rPr>
          <w:color w:val="212121"/>
          <w:spacing w:val="3"/>
          <w:szCs w:val="24"/>
        </w:rPr>
      </w:pPr>
      <w:r>
        <w:rPr>
          <w:color w:val="212121"/>
          <w:spacing w:val="3"/>
          <w:szCs w:val="24"/>
        </w:rPr>
        <w:t>T</w:t>
      </w:r>
      <w:r w:rsidR="004A5EA1">
        <w:rPr>
          <w:color w:val="212121"/>
          <w:spacing w:val="3"/>
          <w:szCs w:val="24"/>
        </w:rPr>
        <w:t>he</w:t>
      </w:r>
      <w:r w:rsidR="00B63FA2" w:rsidRPr="00B63FA2">
        <w:rPr>
          <w:color w:val="212121"/>
          <w:spacing w:val="3"/>
          <w:szCs w:val="24"/>
        </w:rPr>
        <w:t xml:space="preserve"> Social Security</w:t>
      </w:r>
      <w:r w:rsidR="004A5EA1">
        <w:rPr>
          <w:color w:val="212121"/>
          <w:spacing w:val="3"/>
          <w:szCs w:val="24"/>
        </w:rPr>
        <w:t xml:space="preserve"> Administration (SSA)</w:t>
      </w:r>
      <w:r w:rsidR="00B63FA2" w:rsidRPr="00B63FA2">
        <w:rPr>
          <w:color w:val="212121"/>
          <w:spacing w:val="3"/>
          <w:szCs w:val="24"/>
        </w:rPr>
        <w:t xml:space="preserve"> today announced the addition of 13 new conditions to the agency’s Compassionate Allowances (CAL) list. The CAL </w:t>
      </w:r>
      <w:r w:rsidR="004650B2">
        <w:rPr>
          <w:color w:val="212121"/>
          <w:spacing w:val="3"/>
          <w:szCs w:val="24"/>
        </w:rPr>
        <w:t>initiative</w:t>
      </w:r>
      <w:r w:rsidR="004650B2" w:rsidRPr="00B63FA2">
        <w:rPr>
          <w:color w:val="212121"/>
          <w:spacing w:val="3"/>
          <w:szCs w:val="24"/>
        </w:rPr>
        <w:t xml:space="preserve"> </w:t>
      </w:r>
      <w:r w:rsidR="00B63FA2" w:rsidRPr="00B63FA2">
        <w:rPr>
          <w:color w:val="212121"/>
          <w:spacing w:val="3"/>
          <w:szCs w:val="24"/>
        </w:rPr>
        <w:t xml:space="preserve">accelerates the disability application process for individuals with the most serious </w:t>
      </w:r>
      <w:r w:rsidR="000D306D">
        <w:rPr>
          <w:color w:val="212121"/>
          <w:spacing w:val="3"/>
          <w:szCs w:val="24"/>
        </w:rPr>
        <w:t xml:space="preserve">diseases and </w:t>
      </w:r>
      <w:r w:rsidR="00B63FA2" w:rsidRPr="00B63FA2">
        <w:rPr>
          <w:color w:val="212121"/>
          <w:spacing w:val="3"/>
          <w:szCs w:val="24"/>
        </w:rPr>
        <w:t>medical conditions</w:t>
      </w:r>
      <w:r w:rsidR="003A0EF3">
        <w:rPr>
          <w:color w:val="212121"/>
          <w:spacing w:val="3"/>
          <w:szCs w:val="24"/>
        </w:rPr>
        <w:t xml:space="preserve"> </w:t>
      </w:r>
      <w:r w:rsidR="003A0EF3" w:rsidRPr="003A0EF3">
        <w:rPr>
          <w:color w:val="212121"/>
          <w:spacing w:val="3"/>
          <w:szCs w:val="24"/>
        </w:rPr>
        <w:t xml:space="preserve">that, by definition, meet Social Security's </w:t>
      </w:r>
      <w:r w:rsidR="004724E6">
        <w:rPr>
          <w:color w:val="212121"/>
          <w:spacing w:val="3"/>
          <w:szCs w:val="24"/>
        </w:rPr>
        <w:t>statutory</w:t>
      </w:r>
      <w:r w:rsidR="002B1050">
        <w:rPr>
          <w:color w:val="212121"/>
          <w:spacing w:val="3"/>
          <w:szCs w:val="24"/>
        </w:rPr>
        <w:t xml:space="preserve"> standard</w:t>
      </w:r>
      <w:r w:rsidR="003A0EF3" w:rsidRPr="003A0EF3">
        <w:rPr>
          <w:color w:val="212121"/>
          <w:spacing w:val="3"/>
          <w:szCs w:val="24"/>
        </w:rPr>
        <w:t xml:space="preserve"> for disability benefits</w:t>
      </w:r>
      <w:r w:rsidR="00B63FA2" w:rsidRPr="00B63FA2">
        <w:rPr>
          <w:color w:val="212121"/>
          <w:spacing w:val="3"/>
          <w:szCs w:val="24"/>
        </w:rPr>
        <w:t>.</w:t>
      </w:r>
    </w:p>
    <w:p w14:paraId="09CCF8AB" w14:textId="77777777" w:rsidR="00905603" w:rsidRPr="00B63FA2" w:rsidRDefault="00905603" w:rsidP="00905603">
      <w:pPr>
        <w:shd w:val="clear" w:color="auto" w:fill="FFFFFF"/>
        <w:rPr>
          <w:color w:val="212121"/>
          <w:spacing w:val="3"/>
          <w:szCs w:val="24"/>
        </w:rPr>
      </w:pPr>
    </w:p>
    <w:p w14:paraId="4BCBC5BB" w14:textId="7029F02E" w:rsidR="00B63FA2" w:rsidRDefault="00B63FA2" w:rsidP="00905603">
      <w:pPr>
        <w:shd w:val="clear" w:color="auto" w:fill="FFFFFF"/>
        <w:rPr>
          <w:color w:val="212121"/>
          <w:spacing w:val="3"/>
          <w:szCs w:val="24"/>
        </w:rPr>
      </w:pPr>
      <w:r w:rsidRPr="00B63FA2">
        <w:rPr>
          <w:color w:val="212121"/>
          <w:spacing w:val="3"/>
          <w:szCs w:val="24"/>
        </w:rPr>
        <w:t>The newly added conditions are:</w:t>
      </w:r>
    </w:p>
    <w:p w14:paraId="081523C7" w14:textId="77777777" w:rsidR="00732F6F" w:rsidRPr="00B63FA2" w:rsidRDefault="00732F6F" w:rsidP="00905603">
      <w:pPr>
        <w:shd w:val="clear" w:color="auto" w:fill="FFFFFF"/>
        <w:rPr>
          <w:color w:val="212121"/>
          <w:spacing w:val="3"/>
          <w:szCs w:val="24"/>
        </w:rPr>
      </w:pPr>
    </w:p>
    <w:p w14:paraId="636D7351" w14:textId="24B7584E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Au-Kline Syndrome</w:t>
      </w:r>
    </w:p>
    <w:p w14:paraId="78EDE934" w14:textId="6D3D7EFB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Bilateral Anophthalmia</w:t>
      </w:r>
    </w:p>
    <w:p w14:paraId="5A18569E" w14:textId="49C0E221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Carey-Fineman-Ziter Syndrome</w:t>
      </w:r>
    </w:p>
    <w:p w14:paraId="72BFC66F" w14:textId="3D479195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Harlequin Ichthyosis – Child</w:t>
      </w:r>
    </w:p>
    <w:p w14:paraId="422C84C3" w14:textId="1C6C5CA8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Hematopoietic Stem Cell Transplantation</w:t>
      </w:r>
    </w:p>
    <w:p w14:paraId="40EE112B" w14:textId="4B442B72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LMNA-related Congenital Muscular Dystrophy</w:t>
      </w:r>
    </w:p>
    <w:p w14:paraId="081580C8" w14:textId="634360F2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Progressive Muscular Atrophy</w:t>
      </w:r>
    </w:p>
    <w:p w14:paraId="3BFA2A2F" w14:textId="1793F56C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Pulmonary Amyloidosis – AL Type</w:t>
      </w:r>
    </w:p>
    <w:p w14:paraId="07312964" w14:textId="504DBC30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Rasmussen Encephalitis</w:t>
      </w:r>
    </w:p>
    <w:p w14:paraId="040D8C6A" w14:textId="6910E926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Thymic Carcinoma</w:t>
      </w:r>
    </w:p>
    <w:p w14:paraId="16D082FF" w14:textId="42818C91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Turnpenny-Fry Syndrome</w:t>
      </w:r>
    </w:p>
    <w:p w14:paraId="583E24DC" w14:textId="702FDE3F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WHO Grade III Meningiomas</w:t>
      </w:r>
    </w:p>
    <w:p w14:paraId="7A681D4F" w14:textId="1E234DE1" w:rsidR="00B63FA2" w:rsidRPr="00B967FE" w:rsidRDefault="00B63FA2" w:rsidP="008026A7">
      <w:pPr>
        <w:pStyle w:val="ListParagraph"/>
        <w:numPr>
          <w:ilvl w:val="0"/>
          <w:numId w:val="13"/>
        </w:numPr>
        <w:shd w:val="clear" w:color="auto" w:fill="FFFFFF"/>
        <w:rPr>
          <w:color w:val="212121"/>
          <w:spacing w:val="3"/>
        </w:rPr>
      </w:pPr>
      <w:r w:rsidRPr="00B967FE">
        <w:rPr>
          <w:color w:val="212121"/>
          <w:spacing w:val="3"/>
        </w:rPr>
        <w:t>Zhu-Tokita-</w:t>
      </w:r>
      <w:proofErr w:type="spellStart"/>
      <w:r w:rsidRPr="00B967FE">
        <w:rPr>
          <w:color w:val="212121"/>
          <w:spacing w:val="3"/>
        </w:rPr>
        <w:t>Takenouchi</w:t>
      </w:r>
      <w:proofErr w:type="spellEnd"/>
      <w:r w:rsidRPr="00B967FE">
        <w:rPr>
          <w:color w:val="212121"/>
          <w:spacing w:val="3"/>
        </w:rPr>
        <w:t>-Kim Syndrome</w:t>
      </w:r>
    </w:p>
    <w:p w14:paraId="338E5398" w14:textId="77777777" w:rsidR="00905603" w:rsidRDefault="00905603" w:rsidP="00905603">
      <w:pPr>
        <w:shd w:val="clear" w:color="auto" w:fill="FFFFFF"/>
        <w:rPr>
          <w:color w:val="212121"/>
          <w:spacing w:val="3"/>
          <w:szCs w:val="24"/>
        </w:rPr>
      </w:pPr>
    </w:p>
    <w:p w14:paraId="003CF98F" w14:textId="2985518C" w:rsidR="00905603" w:rsidRDefault="00256725" w:rsidP="00256725">
      <w:pPr>
        <w:rPr>
          <w:color w:val="212121"/>
          <w:spacing w:val="3"/>
          <w:szCs w:val="24"/>
        </w:rPr>
      </w:pPr>
      <w:r w:rsidRPr="00256725">
        <w:rPr>
          <w:color w:val="212121"/>
          <w:spacing w:val="3"/>
          <w:szCs w:val="24"/>
        </w:rPr>
        <w:t>With the inclusion of these 13 conditions, the CAL list now includes 300 conditions in total.</w:t>
      </w:r>
      <w:r>
        <w:rPr>
          <w:color w:val="212121"/>
          <w:spacing w:val="3"/>
          <w:szCs w:val="24"/>
        </w:rPr>
        <w:t xml:space="preserve"> </w:t>
      </w:r>
      <w:r w:rsidRPr="00256725">
        <w:rPr>
          <w:color w:val="212121"/>
          <w:spacing w:val="3"/>
          <w:szCs w:val="24"/>
        </w:rPr>
        <w:t>Since the CAL initiative began, over 1.1 million people with severe disabilities have been approved through this accelerated disability process</w:t>
      </w:r>
      <w:r w:rsidR="00E679F8">
        <w:rPr>
          <w:color w:val="212121"/>
          <w:spacing w:val="3"/>
          <w:szCs w:val="24"/>
        </w:rPr>
        <w:t xml:space="preserve"> that is fully </w:t>
      </w:r>
      <w:proofErr w:type="gramStart"/>
      <w:r w:rsidR="00E679F8">
        <w:rPr>
          <w:color w:val="212121"/>
          <w:spacing w:val="3"/>
          <w:szCs w:val="24"/>
        </w:rPr>
        <w:t>policy-compliant</w:t>
      </w:r>
      <w:proofErr w:type="gramEnd"/>
      <w:r w:rsidRPr="00256725">
        <w:rPr>
          <w:color w:val="212121"/>
          <w:spacing w:val="3"/>
          <w:szCs w:val="24"/>
        </w:rPr>
        <w:t>.</w:t>
      </w:r>
    </w:p>
    <w:p w14:paraId="6EDF406F" w14:textId="77777777" w:rsidR="00256725" w:rsidRPr="00487BD6" w:rsidRDefault="00256725" w:rsidP="00256725">
      <w:pPr>
        <w:rPr>
          <w:color w:val="212121"/>
          <w:spacing w:val="3"/>
          <w:szCs w:val="24"/>
        </w:rPr>
      </w:pPr>
    </w:p>
    <w:p w14:paraId="3844057C" w14:textId="78E6F7BB" w:rsidR="009D09C6" w:rsidRDefault="00F4487C" w:rsidP="7E882230">
      <w:pPr>
        <w:shd w:val="clear" w:color="auto" w:fill="FFFFFF" w:themeFill="background1"/>
        <w:rPr>
          <w:color w:val="212121"/>
          <w:spacing w:val="3"/>
        </w:rPr>
      </w:pPr>
      <w:r w:rsidRPr="7E882230">
        <w:rPr>
          <w:color w:val="212121"/>
          <w:spacing w:val="3"/>
        </w:rPr>
        <w:t xml:space="preserve">“We are constantly looking for ways to improve our disability programs and serve the public more effectively,” said </w:t>
      </w:r>
      <w:r w:rsidR="3DA1C767" w:rsidRPr="7E882230">
        <w:rPr>
          <w:color w:val="212121"/>
          <w:spacing w:val="3"/>
        </w:rPr>
        <w:t xml:space="preserve">SSA </w:t>
      </w:r>
      <w:r w:rsidRPr="7E882230">
        <w:rPr>
          <w:color w:val="212121"/>
          <w:spacing w:val="3"/>
        </w:rPr>
        <w:t xml:space="preserve">Commissioner </w:t>
      </w:r>
      <w:r w:rsidR="5B4F6C15" w:rsidRPr="7E882230">
        <w:rPr>
          <w:color w:val="212121"/>
          <w:spacing w:val="3"/>
        </w:rPr>
        <w:t>Frank J.</w:t>
      </w:r>
      <w:r w:rsidRPr="7E882230">
        <w:rPr>
          <w:color w:val="212121"/>
          <w:spacing w:val="3"/>
        </w:rPr>
        <w:t xml:space="preserve"> Bisignano. “By adding these 13 conditions to the Compassionate Allowances list, we are helping more people </w:t>
      </w:r>
      <w:r w:rsidRPr="7E882230">
        <w:rPr>
          <w:color w:val="212121"/>
          <w:spacing w:val="3"/>
        </w:rPr>
        <w:lastRenderedPageBreak/>
        <w:t xml:space="preserve">with devastating diagnoses </w:t>
      </w:r>
      <w:r w:rsidR="009C7F2C">
        <w:rPr>
          <w:color w:val="212121"/>
          <w:spacing w:val="3"/>
        </w:rPr>
        <w:t xml:space="preserve">to quickly </w:t>
      </w:r>
      <w:r w:rsidRPr="7E882230">
        <w:rPr>
          <w:color w:val="212121"/>
          <w:spacing w:val="3"/>
        </w:rPr>
        <w:t>receive the support they need. This is part of our broader commitment to making the disability determination process as responsive and compassionate as possible.”</w:t>
      </w:r>
    </w:p>
    <w:p w14:paraId="0E233E0B" w14:textId="77777777" w:rsidR="00F4487C" w:rsidRPr="00487BD6" w:rsidRDefault="00F4487C" w:rsidP="00905603">
      <w:pPr>
        <w:shd w:val="clear" w:color="auto" w:fill="FFFFFF"/>
        <w:rPr>
          <w:color w:val="212121"/>
          <w:spacing w:val="3"/>
          <w:szCs w:val="24"/>
        </w:rPr>
      </w:pPr>
    </w:p>
    <w:p w14:paraId="7AB18E30" w14:textId="057DE3C0" w:rsidR="00487BD6" w:rsidRDefault="00487BD6" w:rsidP="00905603">
      <w:pPr>
        <w:shd w:val="clear" w:color="auto" w:fill="FFFFFF"/>
        <w:rPr>
          <w:color w:val="212121"/>
          <w:spacing w:val="3"/>
          <w:szCs w:val="24"/>
        </w:rPr>
      </w:pPr>
      <w:r w:rsidRPr="00487BD6">
        <w:rPr>
          <w:color w:val="212121"/>
          <w:spacing w:val="3"/>
          <w:szCs w:val="24"/>
        </w:rPr>
        <w:t xml:space="preserve">When a person applies for disability benefits, Social Security must obtain medical records to make an accurate determination. </w:t>
      </w:r>
      <w:r w:rsidR="00B6151B" w:rsidRPr="00B6151B">
        <w:rPr>
          <w:color w:val="212121"/>
          <w:spacing w:val="3"/>
          <w:szCs w:val="24"/>
        </w:rPr>
        <w:t xml:space="preserve">The agency uses advanced technology to identify potential CAL conditions and expedite claims processing. </w:t>
      </w:r>
      <w:r w:rsidR="007460CB">
        <w:rPr>
          <w:color w:val="212121"/>
          <w:spacing w:val="3"/>
          <w:szCs w:val="24"/>
        </w:rPr>
        <w:t xml:space="preserve">Although not available in every claim, </w:t>
      </w:r>
      <w:r w:rsidR="001553B2">
        <w:rPr>
          <w:color w:val="212121"/>
          <w:spacing w:val="3"/>
          <w:szCs w:val="24"/>
        </w:rPr>
        <w:t>t</w:t>
      </w:r>
      <w:r w:rsidR="00B6151B" w:rsidRPr="00B6151B">
        <w:rPr>
          <w:color w:val="212121"/>
          <w:spacing w:val="3"/>
          <w:szCs w:val="24"/>
        </w:rPr>
        <w:t xml:space="preserve">hrough the Health IT program, Social Security securely receives electronic medical records, allowing for </w:t>
      </w:r>
      <w:r w:rsidR="004650B2">
        <w:rPr>
          <w:color w:val="212121"/>
          <w:spacing w:val="3"/>
          <w:szCs w:val="24"/>
        </w:rPr>
        <w:t xml:space="preserve">adjudicators to make </w:t>
      </w:r>
      <w:r w:rsidR="00B6151B" w:rsidRPr="00B6151B">
        <w:rPr>
          <w:color w:val="212121"/>
          <w:spacing w:val="3"/>
          <w:szCs w:val="24"/>
        </w:rPr>
        <w:t>faster and more accurate decisions.</w:t>
      </w:r>
    </w:p>
    <w:p w14:paraId="3D045BCC" w14:textId="77777777" w:rsidR="009D09C6" w:rsidRPr="00487BD6" w:rsidRDefault="009D09C6" w:rsidP="00905603">
      <w:pPr>
        <w:shd w:val="clear" w:color="auto" w:fill="FFFFFF"/>
        <w:rPr>
          <w:color w:val="212121"/>
          <w:spacing w:val="3"/>
          <w:szCs w:val="24"/>
        </w:rPr>
      </w:pPr>
    </w:p>
    <w:p w14:paraId="08A8D08F" w14:textId="74926B32" w:rsidR="00487BD6" w:rsidRDefault="00487BD6" w:rsidP="00905603">
      <w:pPr>
        <w:shd w:val="clear" w:color="auto" w:fill="FFFFFF"/>
        <w:rPr>
          <w:color w:val="212121"/>
          <w:spacing w:val="3"/>
          <w:szCs w:val="24"/>
        </w:rPr>
      </w:pPr>
      <w:r w:rsidRPr="00487BD6">
        <w:rPr>
          <w:color w:val="212121"/>
          <w:spacing w:val="3"/>
          <w:szCs w:val="24"/>
        </w:rPr>
        <w:t xml:space="preserve">For more information about the </w:t>
      </w:r>
      <w:r w:rsidR="004650B2">
        <w:rPr>
          <w:color w:val="212121"/>
          <w:spacing w:val="3"/>
          <w:szCs w:val="24"/>
        </w:rPr>
        <w:t>initiative</w:t>
      </w:r>
      <w:r w:rsidRPr="00487BD6">
        <w:rPr>
          <w:color w:val="212121"/>
          <w:spacing w:val="3"/>
          <w:szCs w:val="24"/>
        </w:rPr>
        <w:t>, including a list of all CAL conditions, please visit </w:t>
      </w:r>
      <w:hyperlink r:id="rId16" w:history="1">
        <w:r w:rsidRPr="00487BD6">
          <w:rPr>
            <w:color w:val="1155CC"/>
            <w:spacing w:val="3"/>
            <w:szCs w:val="24"/>
            <w:u w:val="single"/>
          </w:rPr>
          <w:t>www.ssa.gov/compassionateallowances</w:t>
        </w:r>
      </w:hyperlink>
      <w:r w:rsidRPr="00487BD6">
        <w:rPr>
          <w:color w:val="212121"/>
          <w:spacing w:val="3"/>
          <w:szCs w:val="24"/>
        </w:rPr>
        <w:t>.</w:t>
      </w:r>
    </w:p>
    <w:p w14:paraId="6F2BDCB1" w14:textId="77777777" w:rsidR="009D09C6" w:rsidRPr="00487BD6" w:rsidRDefault="009D09C6" w:rsidP="00905603">
      <w:pPr>
        <w:shd w:val="clear" w:color="auto" w:fill="FFFFFF"/>
        <w:rPr>
          <w:color w:val="212121"/>
          <w:spacing w:val="3"/>
          <w:szCs w:val="24"/>
        </w:rPr>
      </w:pPr>
    </w:p>
    <w:p w14:paraId="4F55C102" w14:textId="46EDF353" w:rsidR="00487BD6" w:rsidRDefault="00487BD6" w:rsidP="00905603">
      <w:pPr>
        <w:shd w:val="clear" w:color="auto" w:fill="FFFFFF"/>
        <w:rPr>
          <w:color w:val="212121"/>
          <w:spacing w:val="3"/>
          <w:szCs w:val="24"/>
        </w:rPr>
      </w:pPr>
      <w:r w:rsidRPr="00487BD6">
        <w:rPr>
          <w:color w:val="212121"/>
          <w:spacing w:val="3"/>
          <w:szCs w:val="24"/>
        </w:rPr>
        <w:t>To learn more about Social Security's Health IT program, please</w:t>
      </w:r>
      <w:r w:rsidR="00ED78A0">
        <w:rPr>
          <w:color w:val="212121"/>
          <w:spacing w:val="3"/>
          <w:szCs w:val="24"/>
        </w:rPr>
        <w:t xml:space="preserve"> </w:t>
      </w:r>
      <w:r w:rsidRPr="00487BD6">
        <w:rPr>
          <w:color w:val="212121"/>
          <w:spacing w:val="3"/>
          <w:szCs w:val="24"/>
        </w:rPr>
        <w:t>visit </w:t>
      </w:r>
      <w:hyperlink r:id="rId17" w:history="1">
        <w:r w:rsidRPr="00487BD6">
          <w:rPr>
            <w:color w:val="1155CC"/>
            <w:spacing w:val="3"/>
            <w:szCs w:val="24"/>
            <w:u w:val="single"/>
          </w:rPr>
          <w:t>www.ssa.gov/hit</w:t>
        </w:r>
      </w:hyperlink>
      <w:r w:rsidRPr="00487BD6">
        <w:rPr>
          <w:color w:val="212121"/>
          <w:spacing w:val="3"/>
          <w:szCs w:val="24"/>
        </w:rPr>
        <w:t>.</w:t>
      </w:r>
    </w:p>
    <w:p w14:paraId="20D4C34F" w14:textId="77777777" w:rsidR="009D09C6" w:rsidRPr="00487BD6" w:rsidRDefault="009D09C6" w:rsidP="00905603">
      <w:pPr>
        <w:shd w:val="clear" w:color="auto" w:fill="FFFFFF"/>
        <w:rPr>
          <w:color w:val="212121"/>
          <w:spacing w:val="3"/>
          <w:szCs w:val="24"/>
        </w:rPr>
      </w:pPr>
    </w:p>
    <w:p w14:paraId="27DA595F" w14:textId="77777777" w:rsidR="00487BD6" w:rsidRPr="00487BD6" w:rsidRDefault="00487BD6" w:rsidP="00905603">
      <w:pPr>
        <w:shd w:val="clear" w:color="auto" w:fill="FFFFFF"/>
        <w:rPr>
          <w:color w:val="212121"/>
          <w:spacing w:val="3"/>
          <w:szCs w:val="24"/>
        </w:rPr>
      </w:pPr>
      <w:r w:rsidRPr="00487BD6">
        <w:rPr>
          <w:color w:val="212121"/>
          <w:spacing w:val="3"/>
          <w:szCs w:val="24"/>
        </w:rPr>
        <w:t>People may apply online for disability benefits by visiting </w:t>
      </w:r>
      <w:hyperlink r:id="rId18" w:history="1">
        <w:r w:rsidRPr="00487BD6">
          <w:rPr>
            <w:color w:val="1155CC"/>
            <w:spacing w:val="3"/>
            <w:szCs w:val="24"/>
            <w:u w:val="single"/>
          </w:rPr>
          <w:t>www.ssa.gov</w:t>
        </w:r>
      </w:hyperlink>
      <w:r w:rsidRPr="00487BD6">
        <w:rPr>
          <w:color w:val="212121"/>
          <w:spacing w:val="3"/>
          <w:szCs w:val="24"/>
        </w:rPr>
        <w:t>.</w:t>
      </w:r>
    </w:p>
    <w:p w14:paraId="4EBE299D" w14:textId="77777777" w:rsidR="00E24F7D" w:rsidRPr="00142AD2" w:rsidRDefault="00E24F7D" w:rsidP="001930F9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5A3C61F8" w14:textId="77777777" w:rsidR="001930F9" w:rsidRPr="00142AD2" w:rsidRDefault="001930F9" w:rsidP="215EEDDC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  <w:r w:rsidRPr="00142AD2">
        <w:rPr>
          <w:szCs w:val="24"/>
        </w:rPr>
        <w:t># # #</w:t>
      </w:r>
    </w:p>
    <w:p w14:paraId="4D329E53" w14:textId="77777777" w:rsidR="000E1604" w:rsidRPr="00142AD2" w:rsidRDefault="000E1604" w:rsidP="215EEDDC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</w:p>
    <w:p w14:paraId="5987438E" w14:textId="4005C4E4" w:rsidR="006749B5" w:rsidRDefault="003F795E" w:rsidP="215EEDDC">
      <w:pPr>
        <w:spacing w:line="259" w:lineRule="auto"/>
        <w:jc w:val="center"/>
        <w:rPr>
          <w:rStyle w:val="Hyperlink"/>
          <w:i/>
          <w:iCs/>
          <w:color w:val="000000" w:themeColor="text1"/>
          <w:szCs w:val="24"/>
          <w:lang w:val="en"/>
        </w:rPr>
      </w:pPr>
      <w:r>
        <w:rPr>
          <w:i/>
          <w:iCs/>
          <w:color w:val="000000" w:themeColor="text1"/>
          <w:szCs w:val="24"/>
          <w:lang w:val="en"/>
        </w:rPr>
        <w:t xml:space="preserve">For </w:t>
      </w:r>
      <w:r w:rsidR="6EB3BB71" w:rsidRPr="215EEDDC">
        <w:rPr>
          <w:i/>
          <w:iCs/>
          <w:color w:val="000000" w:themeColor="text1"/>
          <w:szCs w:val="24"/>
          <w:lang w:val="en"/>
        </w:rPr>
        <w:t xml:space="preserve">more Social Security news, follow </w:t>
      </w:r>
      <w:r w:rsidR="00115B71">
        <w:rPr>
          <w:i/>
          <w:iCs/>
          <w:color w:val="000000" w:themeColor="text1"/>
          <w:szCs w:val="24"/>
          <w:lang w:val="en"/>
        </w:rPr>
        <w:t xml:space="preserve">the agency </w:t>
      </w:r>
      <w:r w:rsidR="6EB3BB71" w:rsidRPr="215EEDDC">
        <w:rPr>
          <w:i/>
          <w:iCs/>
          <w:color w:val="000000" w:themeColor="text1"/>
          <w:szCs w:val="24"/>
          <w:lang w:val="en"/>
        </w:rPr>
        <w:t xml:space="preserve">on X </w:t>
      </w:r>
      <w:hyperlink r:id="rId19" w:history="1">
        <w:r w:rsidR="6EB3BB71" w:rsidRPr="00115B71">
          <w:rPr>
            <w:rStyle w:val="Hyperlink"/>
            <w:i/>
            <w:iCs/>
            <w:szCs w:val="24"/>
            <w:lang w:val="en"/>
          </w:rPr>
          <w:t>@</w:t>
        </w:r>
        <w:r w:rsidR="00115B71" w:rsidRPr="00115B71">
          <w:rPr>
            <w:rStyle w:val="Hyperlink"/>
            <w:i/>
            <w:iCs/>
            <w:szCs w:val="24"/>
            <w:lang w:val="en"/>
          </w:rPr>
          <w:t>SocialSecurity</w:t>
        </w:r>
      </w:hyperlink>
      <w:r w:rsidR="6EB3BB71" w:rsidRPr="00115B71">
        <w:rPr>
          <w:i/>
          <w:iCs/>
          <w:szCs w:val="24"/>
          <w:lang w:val="en"/>
        </w:rPr>
        <w:t>.</w:t>
      </w:r>
    </w:p>
    <w:p w14:paraId="6B11878E" w14:textId="77777777" w:rsidR="006749B5" w:rsidRDefault="006749B5" w:rsidP="006749B5"/>
    <w:sectPr w:rsidR="006749B5" w:rsidSect="00E63E1C">
      <w:headerReference w:type="even" r:id="rId20"/>
      <w:headerReference w:type="default" r:id="rId21"/>
      <w:headerReference w:type="first" r:id="rId22"/>
      <w:footerReference w:type="first" r:id="rId23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A2B0" w14:textId="77777777" w:rsidR="008A052E" w:rsidRDefault="008A052E">
      <w:r>
        <w:separator/>
      </w:r>
    </w:p>
  </w:endnote>
  <w:endnote w:type="continuationSeparator" w:id="0">
    <w:p w14:paraId="6FA04FD2" w14:textId="77777777" w:rsidR="008A052E" w:rsidRDefault="008A052E">
      <w:r>
        <w:continuationSeparator/>
      </w:r>
    </w:p>
  </w:endnote>
  <w:endnote w:type="continuationNotice" w:id="1">
    <w:p w14:paraId="0200CCB4" w14:textId="77777777" w:rsidR="008A052E" w:rsidRDefault="008A0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B26" w14:textId="77777777" w:rsidR="00E7783A" w:rsidRDefault="0E647A87" w:rsidP="0E647A87">
    <w:pPr>
      <w:pStyle w:val="Footer"/>
      <w:jc w:val="center"/>
      <w:rPr>
        <w:sz w:val="22"/>
        <w:szCs w:val="22"/>
      </w:rPr>
    </w:pPr>
    <w:r w:rsidRPr="0E647A87">
      <w:rPr>
        <w:sz w:val="22"/>
        <w:szCs w:val="22"/>
      </w:rPr>
      <w:t xml:space="preserve">Social Security National Press Office       Baltimore, MD  </w:t>
    </w:r>
  </w:p>
  <w:p w14:paraId="6160F450" w14:textId="77777777" w:rsidR="00E7783A" w:rsidRDefault="00E7783A" w:rsidP="0E647A87">
    <w:pPr>
      <w:pStyle w:val="Footer"/>
      <w:jc w:val="center"/>
      <w:rPr>
        <w:sz w:val="22"/>
        <w:szCs w:val="22"/>
      </w:rPr>
    </w:pPr>
  </w:p>
  <w:p w14:paraId="5F899427" w14:textId="77777777" w:rsidR="00E7783A" w:rsidRDefault="00E77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7A5" w14:textId="77777777" w:rsidR="0021209E" w:rsidRDefault="0021209E" w:rsidP="0021209E">
    <w:pPr>
      <w:pStyle w:val="Footer"/>
      <w:jc w:val="center"/>
      <w:rPr>
        <w:sz w:val="22"/>
      </w:rPr>
    </w:pPr>
    <w:r>
      <w:rPr>
        <w:sz w:val="22"/>
      </w:rPr>
      <w:t xml:space="preserve">Social Security National Press Office       Baltimore, MD  </w:t>
    </w:r>
  </w:p>
  <w:p w14:paraId="3B654FBA" w14:textId="77777777" w:rsidR="006418FE" w:rsidRDefault="006418FE">
    <w:pPr>
      <w:pStyle w:val="Footer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7D76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Office  440 Altmeyer Building  </w:t>
    </w:r>
    <w:smartTag w:uri="urn:schemas-microsoft-com:office:smarttags" w:element="Street">
      <w:smartTag w:uri="urn:schemas-microsoft-com:office:smarttags" w:element="address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21235  410-965-8904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EABD" w14:textId="77777777" w:rsidR="008A052E" w:rsidRDefault="008A052E">
      <w:r>
        <w:separator/>
      </w:r>
    </w:p>
  </w:footnote>
  <w:footnote w:type="continuationSeparator" w:id="0">
    <w:p w14:paraId="7F0D56EE" w14:textId="77777777" w:rsidR="008A052E" w:rsidRDefault="008A052E">
      <w:r>
        <w:continuationSeparator/>
      </w:r>
    </w:p>
  </w:footnote>
  <w:footnote w:type="continuationNotice" w:id="1">
    <w:p w14:paraId="75EA5766" w14:textId="77777777" w:rsidR="008A052E" w:rsidRDefault="008A0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1F4" w14:textId="2A210BA2" w:rsidR="00C11B09" w:rsidRDefault="00C1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5F7AF18" w14:paraId="795DDFF5" w14:textId="77777777" w:rsidTr="65F7AF18">
      <w:trPr>
        <w:trHeight w:val="300"/>
      </w:trPr>
      <w:tc>
        <w:tcPr>
          <w:tcW w:w="3695" w:type="dxa"/>
        </w:tcPr>
        <w:p w14:paraId="129943F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3695" w:type="dxa"/>
        </w:tcPr>
        <w:p w14:paraId="1CD1BF60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3695" w:type="dxa"/>
        </w:tcPr>
        <w:p w14:paraId="35A79723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2165B20B" w14:textId="50C805FD" w:rsidR="65F7AF18" w:rsidRDefault="65F7AF18" w:rsidP="65F7A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FC66" w14:textId="4D64ABD6" w:rsidR="006418FE" w:rsidRDefault="00B1266D" w:rsidP="024E3AD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 w:rsidRPr="00C46B9E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5B40FAE5" wp14:editId="66E60220">
          <wp:simplePos x="0" y="0"/>
          <wp:positionH relativeFrom="column">
            <wp:posOffset>2979420</wp:posOffset>
          </wp:positionH>
          <wp:positionV relativeFrom="paragraph">
            <wp:posOffset>7620</wp:posOffset>
          </wp:positionV>
          <wp:extent cx="967740" cy="967740"/>
          <wp:effectExtent l="0" t="0" r="3810" b="3810"/>
          <wp:wrapNone/>
          <wp:docPr id="3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D52">
      <w:rPr>
        <w:sz w:val="20"/>
      </w:rPr>
      <w:t xml:space="preserve">Monday, </w:t>
    </w:r>
    <w:r w:rsidR="00927FE2">
      <w:rPr>
        <w:sz w:val="20"/>
      </w:rPr>
      <w:t>August 11</w:t>
    </w:r>
    <w:r w:rsidR="00EB5CFA">
      <w:rPr>
        <w:sz w:val="20"/>
      </w:rPr>
      <w:t xml:space="preserve">, </w:t>
    </w:r>
    <w:proofErr w:type="gramStart"/>
    <w:r w:rsidR="00431B44">
      <w:rPr>
        <w:sz w:val="20"/>
      </w:rPr>
      <w:t>20</w:t>
    </w:r>
    <w:r w:rsidR="005C30A0">
      <w:rPr>
        <w:sz w:val="20"/>
      </w:rPr>
      <w:t>25</w:t>
    </w:r>
    <w:proofErr w:type="gramEnd"/>
    <w:r w:rsidR="00EB5CFA">
      <w:rPr>
        <w:sz w:val="20"/>
      </w:rPr>
      <w:t xml:space="preserve"> </w:t>
    </w:r>
    <w:r w:rsidR="009F3D39">
      <w:rPr>
        <w:sz w:val="20"/>
      </w:rPr>
      <w:t xml:space="preserve"> </w:t>
    </w:r>
    <w:r w:rsidR="00FA1F3E">
      <w:rPr>
        <w:sz w:val="20"/>
      </w:rPr>
      <w:t xml:space="preserve">     </w:t>
    </w:r>
    <w:r w:rsidR="009F3D39">
      <w:rPr>
        <w:sz w:val="20"/>
      </w:rPr>
      <w:t xml:space="preserve"> </w:t>
    </w:r>
    <w:r w:rsidR="024E3AD6" w:rsidRPr="024E3AD6">
      <w:rPr>
        <w:sz w:val="20"/>
      </w:rPr>
      <w:t xml:space="preserve">    </w:t>
    </w:r>
    <w:r w:rsidR="00BB21BE">
      <w:rPr>
        <w:sz w:val="20"/>
      </w:rPr>
      <w:t xml:space="preserve">      </w:t>
    </w:r>
    <w:r w:rsidR="024E3AD6" w:rsidRPr="024E3AD6">
      <w:rPr>
        <w:sz w:val="20"/>
      </w:rPr>
      <w:t xml:space="preserve">                                                                                              </w:t>
    </w:r>
    <w:r w:rsidR="00B346A4">
      <w:rPr>
        <w:sz w:val="20"/>
      </w:rPr>
      <w:t xml:space="preserve">  </w:t>
    </w:r>
    <w:r w:rsidR="024E3AD6" w:rsidRPr="024E3AD6">
      <w:rPr>
        <w:sz w:val="20"/>
      </w:rPr>
      <w:t xml:space="preserve"> </w:t>
    </w:r>
    <w:r w:rsidR="00C46B9E">
      <w:rPr>
        <w:sz w:val="20"/>
      </w:rPr>
      <w:t xml:space="preserve">   </w:t>
    </w:r>
    <w:r w:rsidR="00EB5788">
      <w:rPr>
        <w:sz w:val="20"/>
      </w:rPr>
      <w:t xml:space="preserve">      </w:t>
    </w:r>
    <w:r w:rsidR="008C32B4">
      <w:rPr>
        <w:sz w:val="20"/>
      </w:rPr>
      <w:t xml:space="preserve">        Barton Mackey, Press Officer</w:t>
    </w:r>
  </w:p>
  <w:p w14:paraId="13BBAE72" w14:textId="02B9133A" w:rsidR="006418FE" w:rsidRDefault="215EEDDC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 w:rsidRPr="215EEDDC">
      <w:rPr>
        <w:sz w:val="20"/>
      </w:rPr>
      <w:t>For Immediate Release</w:t>
    </w:r>
    <w:r w:rsidR="006418FE">
      <w:tab/>
    </w:r>
    <w:r w:rsidRPr="215EEDDC">
      <w:rPr>
        <w:sz w:val="20"/>
      </w:rPr>
      <w:t xml:space="preserve">                                                                                                                                              </w:t>
    </w:r>
    <w:r w:rsidR="00CB1B72">
      <w:rPr>
        <w:sz w:val="20"/>
      </w:rPr>
      <w:t xml:space="preserve">    </w:t>
    </w:r>
    <w:r w:rsidRPr="215EEDDC">
      <w:rPr>
        <w:sz w:val="20"/>
      </w:rPr>
      <w:t xml:space="preserve"> </w:t>
    </w:r>
    <w:r w:rsidR="00591619">
      <w:rPr>
        <w:sz w:val="20"/>
      </w:rPr>
      <w:t xml:space="preserve">   </w:t>
    </w:r>
    <w:r w:rsidRPr="215EEDDC">
      <w:rPr>
        <w:sz w:val="20"/>
      </w:rPr>
      <w:t xml:space="preserve">press.office@ssa.gov </w:t>
    </w:r>
  </w:p>
  <w:p w14:paraId="222019A4" w14:textId="77777777" w:rsidR="006418FE" w:rsidRDefault="006418FE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="215EEDDC" w:rsidRPr="215EEDDC">
      <w:rPr>
        <w:sz w:val="20"/>
      </w:rPr>
      <w:t xml:space="preserve"> </w:t>
    </w:r>
  </w:p>
  <w:p w14:paraId="44847455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86FACD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F472E70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48CD799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DBDABA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07023A7" w14:textId="77777777" w:rsidR="006418FE" w:rsidRDefault="002C4AEF" w:rsidP="002C4AEF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AB43" w14:textId="5C123B59" w:rsidR="00C11B09" w:rsidRDefault="00C11B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5F7AF18" w14:paraId="4D2FC2C1" w14:textId="77777777" w:rsidTr="65F7AF18">
      <w:trPr>
        <w:trHeight w:val="300"/>
      </w:trPr>
      <w:tc>
        <w:tcPr>
          <w:tcW w:w="2880" w:type="dxa"/>
        </w:tcPr>
        <w:p w14:paraId="737C872B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2880" w:type="dxa"/>
        </w:tcPr>
        <w:p w14:paraId="0B5A61C7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2880" w:type="dxa"/>
        </w:tcPr>
        <w:p w14:paraId="2565CB2A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3C4F3E4E" w14:textId="427BAC82" w:rsidR="65F7AF18" w:rsidRDefault="65F7AF18" w:rsidP="65F7AF1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CDDC" w14:textId="249AA755" w:rsidR="006418FE" w:rsidRDefault="00B1266D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20EC64C9" wp14:editId="27E340B9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D36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06702EC9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18BF99F5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098203AE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BD3DC1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9B01D5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2461DC5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94F7BC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594C70A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6489F3E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0E43"/>
    <w:multiLevelType w:val="hybridMultilevel"/>
    <w:tmpl w:val="8084B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077"/>
    <w:multiLevelType w:val="hybridMultilevel"/>
    <w:tmpl w:val="4B7898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4ADC"/>
    <w:multiLevelType w:val="hybridMultilevel"/>
    <w:tmpl w:val="F0C67162"/>
    <w:lvl w:ilvl="0" w:tplc="D6565D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23866"/>
    <w:multiLevelType w:val="hybridMultilevel"/>
    <w:tmpl w:val="5FFEEE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A70AE"/>
    <w:multiLevelType w:val="hybridMultilevel"/>
    <w:tmpl w:val="328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238CA"/>
    <w:multiLevelType w:val="hybridMultilevel"/>
    <w:tmpl w:val="BEDEDA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E3C3A"/>
    <w:multiLevelType w:val="hybridMultilevel"/>
    <w:tmpl w:val="75641D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B7D"/>
    <w:multiLevelType w:val="multilevel"/>
    <w:tmpl w:val="94C6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D5AFA"/>
    <w:multiLevelType w:val="multilevel"/>
    <w:tmpl w:val="E02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04B68"/>
    <w:multiLevelType w:val="hybridMultilevel"/>
    <w:tmpl w:val="A77E25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69366181">
    <w:abstractNumId w:val="3"/>
  </w:num>
  <w:num w:numId="2" w16cid:durableId="36666540">
    <w:abstractNumId w:val="12"/>
  </w:num>
  <w:num w:numId="3" w16cid:durableId="560285700">
    <w:abstractNumId w:val="1"/>
  </w:num>
  <w:num w:numId="4" w16cid:durableId="941456144">
    <w:abstractNumId w:val="9"/>
  </w:num>
  <w:num w:numId="5" w16cid:durableId="1262029863">
    <w:abstractNumId w:val="10"/>
  </w:num>
  <w:num w:numId="6" w16cid:durableId="1136947279">
    <w:abstractNumId w:val="7"/>
  </w:num>
  <w:num w:numId="7" w16cid:durableId="855265840">
    <w:abstractNumId w:val="5"/>
  </w:num>
  <w:num w:numId="8" w16cid:durableId="1846361309">
    <w:abstractNumId w:val="8"/>
  </w:num>
  <w:num w:numId="9" w16cid:durableId="612632868">
    <w:abstractNumId w:val="11"/>
  </w:num>
  <w:num w:numId="10" w16cid:durableId="163593053">
    <w:abstractNumId w:val="2"/>
  </w:num>
  <w:num w:numId="11" w16cid:durableId="691145781">
    <w:abstractNumId w:val="0"/>
  </w:num>
  <w:num w:numId="12" w16cid:durableId="284622876">
    <w:abstractNumId w:val="4"/>
  </w:num>
  <w:num w:numId="13" w16cid:durableId="1287351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19"/>
    <w:rsid w:val="00000C21"/>
    <w:rsid w:val="000017E9"/>
    <w:rsid w:val="00001C86"/>
    <w:rsid w:val="0000256D"/>
    <w:rsid w:val="00002A80"/>
    <w:rsid w:val="00002E43"/>
    <w:rsid w:val="00007B65"/>
    <w:rsid w:val="0001233A"/>
    <w:rsid w:val="00015271"/>
    <w:rsid w:val="00015F23"/>
    <w:rsid w:val="0001697B"/>
    <w:rsid w:val="000220E0"/>
    <w:rsid w:val="00022753"/>
    <w:rsid w:val="000232FF"/>
    <w:rsid w:val="000236B6"/>
    <w:rsid w:val="00023A00"/>
    <w:rsid w:val="00023B9A"/>
    <w:rsid w:val="00025C48"/>
    <w:rsid w:val="00027479"/>
    <w:rsid w:val="00030F8D"/>
    <w:rsid w:val="00033F61"/>
    <w:rsid w:val="000356CE"/>
    <w:rsid w:val="00035785"/>
    <w:rsid w:val="000365AC"/>
    <w:rsid w:val="00037300"/>
    <w:rsid w:val="00040831"/>
    <w:rsid w:val="000426CF"/>
    <w:rsid w:val="00043B7C"/>
    <w:rsid w:val="000449CC"/>
    <w:rsid w:val="00046867"/>
    <w:rsid w:val="000477B7"/>
    <w:rsid w:val="00050BB9"/>
    <w:rsid w:val="0005147B"/>
    <w:rsid w:val="0005149E"/>
    <w:rsid w:val="00051544"/>
    <w:rsid w:val="00052B72"/>
    <w:rsid w:val="00057DB6"/>
    <w:rsid w:val="00060F77"/>
    <w:rsid w:val="00061F28"/>
    <w:rsid w:val="00062174"/>
    <w:rsid w:val="0006264C"/>
    <w:rsid w:val="00062D46"/>
    <w:rsid w:val="00062F20"/>
    <w:rsid w:val="0006430A"/>
    <w:rsid w:val="000655A1"/>
    <w:rsid w:val="0006710D"/>
    <w:rsid w:val="0007041E"/>
    <w:rsid w:val="000706A2"/>
    <w:rsid w:val="00070F3E"/>
    <w:rsid w:val="00073434"/>
    <w:rsid w:val="00073BBF"/>
    <w:rsid w:val="00074CFA"/>
    <w:rsid w:val="00074F48"/>
    <w:rsid w:val="00076CB6"/>
    <w:rsid w:val="00077132"/>
    <w:rsid w:val="000816BA"/>
    <w:rsid w:val="000819CD"/>
    <w:rsid w:val="000834EA"/>
    <w:rsid w:val="00083B69"/>
    <w:rsid w:val="00086DE5"/>
    <w:rsid w:val="00086E3C"/>
    <w:rsid w:val="00091246"/>
    <w:rsid w:val="00093DC3"/>
    <w:rsid w:val="00093F52"/>
    <w:rsid w:val="00095359"/>
    <w:rsid w:val="000A0426"/>
    <w:rsid w:val="000A2F25"/>
    <w:rsid w:val="000A3317"/>
    <w:rsid w:val="000A3CD8"/>
    <w:rsid w:val="000A524E"/>
    <w:rsid w:val="000A582C"/>
    <w:rsid w:val="000A58DE"/>
    <w:rsid w:val="000A660C"/>
    <w:rsid w:val="000B1181"/>
    <w:rsid w:val="000B408B"/>
    <w:rsid w:val="000B4305"/>
    <w:rsid w:val="000C0088"/>
    <w:rsid w:val="000C1D46"/>
    <w:rsid w:val="000C1E70"/>
    <w:rsid w:val="000C25A3"/>
    <w:rsid w:val="000C3E72"/>
    <w:rsid w:val="000C43EB"/>
    <w:rsid w:val="000C44C5"/>
    <w:rsid w:val="000C5BCF"/>
    <w:rsid w:val="000C6280"/>
    <w:rsid w:val="000C6954"/>
    <w:rsid w:val="000D26A2"/>
    <w:rsid w:val="000D306D"/>
    <w:rsid w:val="000D3F2B"/>
    <w:rsid w:val="000D562A"/>
    <w:rsid w:val="000E1604"/>
    <w:rsid w:val="000E1EAD"/>
    <w:rsid w:val="000E2260"/>
    <w:rsid w:val="000E229B"/>
    <w:rsid w:val="000E2525"/>
    <w:rsid w:val="000E253A"/>
    <w:rsid w:val="000E273A"/>
    <w:rsid w:val="000E3DB3"/>
    <w:rsid w:val="000F0405"/>
    <w:rsid w:val="000F13B6"/>
    <w:rsid w:val="000F1E3A"/>
    <w:rsid w:val="000F1E53"/>
    <w:rsid w:val="000F727C"/>
    <w:rsid w:val="00101A09"/>
    <w:rsid w:val="00101E0D"/>
    <w:rsid w:val="00102A3E"/>
    <w:rsid w:val="00104A61"/>
    <w:rsid w:val="0010663D"/>
    <w:rsid w:val="00107143"/>
    <w:rsid w:val="00107577"/>
    <w:rsid w:val="0010773D"/>
    <w:rsid w:val="00111FDE"/>
    <w:rsid w:val="00112606"/>
    <w:rsid w:val="00115064"/>
    <w:rsid w:val="00115B71"/>
    <w:rsid w:val="00115CBB"/>
    <w:rsid w:val="00117884"/>
    <w:rsid w:val="00121D77"/>
    <w:rsid w:val="00122E1B"/>
    <w:rsid w:val="001251CE"/>
    <w:rsid w:val="001254FD"/>
    <w:rsid w:val="001256E0"/>
    <w:rsid w:val="00126556"/>
    <w:rsid w:val="00126D39"/>
    <w:rsid w:val="001277F8"/>
    <w:rsid w:val="001328A8"/>
    <w:rsid w:val="00132A64"/>
    <w:rsid w:val="00133D5F"/>
    <w:rsid w:val="00136BC7"/>
    <w:rsid w:val="00140FB4"/>
    <w:rsid w:val="00142AD2"/>
    <w:rsid w:val="001430A1"/>
    <w:rsid w:val="00143929"/>
    <w:rsid w:val="0015015A"/>
    <w:rsid w:val="00151242"/>
    <w:rsid w:val="00152BF2"/>
    <w:rsid w:val="00152C1F"/>
    <w:rsid w:val="0015417D"/>
    <w:rsid w:val="001553B2"/>
    <w:rsid w:val="00155FDA"/>
    <w:rsid w:val="00156A29"/>
    <w:rsid w:val="0015726A"/>
    <w:rsid w:val="00160C0C"/>
    <w:rsid w:val="00167776"/>
    <w:rsid w:val="0017348C"/>
    <w:rsid w:val="0017427C"/>
    <w:rsid w:val="001754C7"/>
    <w:rsid w:val="00177528"/>
    <w:rsid w:val="00177F5C"/>
    <w:rsid w:val="001804D8"/>
    <w:rsid w:val="00180C1F"/>
    <w:rsid w:val="0018189D"/>
    <w:rsid w:val="00184CDE"/>
    <w:rsid w:val="0018522B"/>
    <w:rsid w:val="00186775"/>
    <w:rsid w:val="00186A64"/>
    <w:rsid w:val="00190B0C"/>
    <w:rsid w:val="00191FE0"/>
    <w:rsid w:val="00192D57"/>
    <w:rsid w:val="001930F9"/>
    <w:rsid w:val="001940DA"/>
    <w:rsid w:val="00194A5B"/>
    <w:rsid w:val="001A027C"/>
    <w:rsid w:val="001A08DB"/>
    <w:rsid w:val="001A219F"/>
    <w:rsid w:val="001A4442"/>
    <w:rsid w:val="001A48A0"/>
    <w:rsid w:val="001A5768"/>
    <w:rsid w:val="001B1923"/>
    <w:rsid w:val="001B199A"/>
    <w:rsid w:val="001B228E"/>
    <w:rsid w:val="001B4BA0"/>
    <w:rsid w:val="001B53B1"/>
    <w:rsid w:val="001B5CBB"/>
    <w:rsid w:val="001B6FE5"/>
    <w:rsid w:val="001B72DA"/>
    <w:rsid w:val="001C21FF"/>
    <w:rsid w:val="001C3189"/>
    <w:rsid w:val="001C4ABF"/>
    <w:rsid w:val="001C68DB"/>
    <w:rsid w:val="001C6FCE"/>
    <w:rsid w:val="001C763F"/>
    <w:rsid w:val="001C7ECD"/>
    <w:rsid w:val="001D1805"/>
    <w:rsid w:val="001D1B3A"/>
    <w:rsid w:val="001D2FDC"/>
    <w:rsid w:val="001D3888"/>
    <w:rsid w:val="001D6A48"/>
    <w:rsid w:val="001E0203"/>
    <w:rsid w:val="001E0392"/>
    <w:rsid w:val="001E0E09"/>
    <w:rsid w:val="001E31F7"/>
    <w:rsid w:val="001E37D2"/>
    <w:rsid w:val="001E39A4"/>
    <w:rsid w:val="001E5524"/>
    <w:rsid w:val="001E684C"/>
    <w:rsid w:val="001F196A"/>
    <w:rsid w:val="001F2C8D"/>
    <w:rsid w:val="001F6319"/>
    <w:rsid w:val="001F7ED2"/>
    <w:rsid w:val="00200F14"/>
    <w:rsid w:val="00201464"/>
    <w:rsid w:val="00202235"/>
    <w:rsid w:val="00204594"/>
    <w:rsid w:val="00204F42"/>
    <w:rsid w:val="00204F9D"/>
    <w:rsid w:val="00210363"/>
    <w:rsid w:val="00211ECA"/>
    <w:rsid w:val="0021209E"/>
    <w:rsid w:val="0021272B"/>
    <w:rsid w:val="00212C9D"/>
    <w:rsid w:val="00214299"/>
    <w:rsid w:val="00214A9A"/>
    <w:rsid w:val="002157D0"/>
    <w:rsid w:val="00217A1F"/>
    <w:rsid w:val="00220046"/>
    <w:rsid w:val="002209C4"/>
    <w:rsid w:val="00220E28"/>
    <w:rsid w:val="00222E25"/>
    <w:rsid w:val="0023375E"/>
    <w:rsid w:val="002367F9"/>
    <w:rsid w:val="002400FF"/>
    <w:rsid w:val="0024049D"/>
    <w:rsid w:val="00244652"/>
    <w:rsid w:val="00244AE3"/>
    <w:rsid w:val="00245511"/>
    <w:rsid w:val="00246E76"/>
    <w:rsid w:val="002478A8"/>
    <w:rsid w:val="00251C99"/>
    <w:rsid w:val="00252695"/>
    <w:rsid w:val="00252E7D"/>
    <w:rsid w:val="00255AA5"/>
    <w:rsid w:val="00255B52"/>
    <w:rsid w:val="00255E9D"/>
    <w:rsid w:val="00256376"/>
    <w:rsid w:val="00256725"/>
    <w:rsid w:val="00256BDB"/>
    <w:rsid w:val="00257A14"/>
    <w:rsid w:val="00260E4D"/>
    <w:rsid w:val="00263DAD"/>
    <w:rsid w:val="002651B0"/>
    <w:rsid w:val="002735DA"/>
    <w:rsid w:val="00273A75"/>
    <w:rsid w:val="0027404E"/>
    <w:rsid w:val="00274AEC"/>
    <w:rsid w:val="00274FC9"/>
    <w:rsid w:val="00275DB4"/>
    <w:rsid w:val="00276E45"/>
    <w:rsid w:val="002777B7"/>
    <w:rsid w:val="00277D30"/>
    <w:rsid w:val="00283F7F"/>
    <w:rsid w:val="00286046"/>
    <w:rsid w:val="0028735B"/>
    <w:rsid w:val="00290D48"/>
    <w:rsid w:val="0029101B"/>
    <w:rsid w:val="00292E7C"/>
    <w:rsid w:val="002932A8"/>
    <w:rsid w:val="00294D91"/>
    <w:rsid w:val="00295786"/>
    <w:rsid w:val="00296072"/>
    <w:rsid w:val="00296139"/>
    <w:rsid w:val="002A0104"/>
    <w:rsid w:val="002A1E2D"/>
    <w:rsid w:val="002A26E2"/>
    <w:rsid w:val="002A3FCA"/>
    <w:rsid w:val="002A447F"/>
    <w:rsid w:val="002A5047"/>
    <w:rsid w:val="002A7324"/>
    <w:rsid w:val="002A768D"/>
    <w:rsid w:val="002B1050"/>
    <w:rsid w:val="002B17E5"/>
    <w:rsid w:val="002B1DDA"/>
    <w:rsid w:val="002B2507"/>
    <w:rsid w:val="002B2EE7"/>
    <w:rsid w:val="002B327F"/>
    <w:rsid w:val="002B49DB"/>
    <w:rsid w:val="002B62EB"/>
    <w:rsid w:val="002C1A3F"/>
    <w:rsid w:val="002C1C56"/>
    <w:rsid w:val="002C31C4"/>
    <w:rsid w:val="002C4AEF"/>
    <w:rsid w:val="002C5203"/>
    <w:rsid w:val="002C6EAC"/>
    <w:rsid w:val="002D084B"/>
    <w:rsid w:val="002D19E5"/>
    <w:rsid w:val="002D3B2A"/>
    <w:rsid w:val="002D3DD4"/>
    <w:rsid w:val="002D453D"/>
    <w:rsid w:val="002D47CA"/>
    <w:rsid w:val="002D674B"/>
    <w:rsid w:val="002D7051"/>
    <w:rsid w:val="002E07CF"/>
    <w:rsid w:val="002E19BF"/>
    <w:rsid w:val="002E2A65"/>
    <w:rsid w:val="002E3738"/>
    <w:rsid w:val="002E3B70"/>
    <w:rsid w:val="002E4F88"/>
    <w:rsid w:val="002E525B"/>
    <w:rsid w:val="002F4BB3"/>
    <w:rsid w:val="002F50E8"/>
    <w:rsid w:val="002F7B9C"/>
    <w:rsid w:val="003012BC"/>
    <w:rsid w:val="003012D4"/>
    <w:rsid w:val="00301D07"/>
    <w:rsid w:val="00302747"/>
    <w:rsid w:val="00302EE2"/>
    <w:rsid w:val="00304028"/>
    <w:rsid w:val="0030439E"/>
    <w:rsid w:val="0030632C"/>
    <w:rsid w:val="00306AA7"/>
    <w:rsid w:val="00307977"/>
    <w:rsid w:val="00307EB4"/>
    <w:rsid w:val="003104C1"/>
    <w:rsid w:val="003110D9"/>
    <w:rsid w:val="0031127A"/>
    <w:rsid w:val="00311DB6"/>
    <w:rsid w:val="003125DE"/>
    <w:rsid w:val="00315005"/>
    <w:rsid w:val="003160DB"/>
    <w:rsid w:val="00316B20"/>
    <w:rsid w:val="00316E1D"/>
    <w:rsid w:val="00320A1E"/>
    <w:rsid w:val="00322996"/>
    <w:rsid w:val="00322D99"/>
    <w:rsid w:val="0032508C"/>
    <w:rsid w:val="00327359"/>
    <w:rsid w:val="00332E9F"/>
    <w:rsid w:val="00333DDD"/>
    <w:rsid w:val="00340DF4"/>
    <w:rsid w:val="00342ADD"/>
    <w:rsid w:val="00343820"/>
    <w:rsid w:val="003439E3"/>
    <w:rsid w:val="003451F6"/>
    <w:rsid w:val="003455F6"/>
    <w:rsid w:val="003533DC"/>
    <w:rsid w:val="003553AC"/>
    <w:rsid w:val="00355FFE"/>
    <w:rsid w:val="00357399"/>
    <w:rsid w:val="003579E3"/>
    <w:rsid w:val="0036100F"/>
    <w:rsid w:val="00362ADD"/>
    <w:rsid w:val="00363259"/>
    <w:rsid w:val="003644D5"/>
    <w:rsid w:val="00364F5C"/>
    <w:rsid w:val="00366E79"/>
    <w:rsid w:val="00367BA4"/>
    <w:rsid w:val="00371290"/>
    <w:rsid w:val="003725B1"/>
    <w:rsid w:val="003725D9"/>
    <w:rsid w:val="003740EA"/>
    <w:rsid w:val="003743BE"/>
    <w:rsid w:val="003743FD"/>
    <w:rsid w:val="00375ED6"/>
    <w:rsid w:val="003768A0"/>
    <w:rsid w:val="00376EED"/>
    <w:rsid w:val="00377FC4"/>
    <w:rsid w:val="003803B7"/>
    <w:rsid w:val="003807DB"/>
    <w:rsid w:val="00381108"/>
    <w:rsid w:val="00381AA4"/>
    <w:rsid w:val="00385238"/>
    <w:rsid w:val="00386B99"/>
    <w:rsid w:val="00387548"/>
    <w:rsid w:val="00387EBA"/>
    <w:rsid w:val="003908BE"/>
    <w:rsid w:val="003919DC"/>
    <w:rsid w:val="0039625A"/>
    <w:rsid w:val="00396796"/>
    <w:rsid w:val="00397126"/>
    <w:rsid w:val="003A0EF3"/>
    <w:rsid w:val="003A16A9"/>
    <w:rsid w:val="003A2481"/>
    <w:rsid w:val="003A25A3"/>
    <w:rsid w:val="003A4AE1"/>
    <w:rsid w:val="003A4ECB"/>
    <w:rsid w:val="003A756D"/>
    <w:rsid w:val="003B03D6"/>
    <w:rsid w:val="003B04EE"/>
    <w:rsid w:val="003B1D06"/>
    <w:rsid w:val="003B23FB"/>
    <w:rsid w:val="003B265B"/>
    <w:rsid w:val="003B2BBD"/>
    <w:rsid w:val="003B5C71"/>
    <w:rsid w:val="003B5D2E"/>
    <w:rsid w:val="003B5DA6"/>
    <w:rsid w:val="003C0598"/>
    <w:rsid w:val="003C09A1"/>
    <w:rsid w:val="003C1EF9"/>
    <w:rsid w:val="003C2653"/>
    <w:rsid w:val="003C2AAA"/>
    <w:rsid w:val="003C3123"/>
    <w:rsid w:val="003C5600"/>
    <w:rsid w:val="003C5659"/>
    <w:rsid w:val="003C59FB"/>
    <w:rsid w:val="003C5F27"/>
    <w:rsid w:val="003C7483"/>
    <w:rsid w:val="003D173E"/>
    <w:rsid w:val="003D2A3A"/>
    <w:rsid w:val="003E1C53"/>
    <w:rsid w:val="003E1EC3"/>
    <w:rsid w:val="003E26AE"/>
    <w:rsid w:val="003E2B02"/>
    <w:rsid w:val="003E3B4C"/>
    <w:rsid w:val="003E4FBB"/>
    <w:rsid w:val="003F07D1"/>
    <w:rsid w:val="003F18C5"/>
    <w:rsid w:val="003F1D0E"/>
    <w:rsid w:val="003F2D93"/>
    <w:rsid w:val="003F3476"/>
    <w:rsid w:val="003F657E"/>
    <w:rsid w:val="003F795E"/>
    <w:rsid w:val="003F7C88"/>
    <w:rsid w:val="00400A99"/>
    <w:rsid w:val="00400FAA"/>
    <w:rsid w:val="004011BE"/>
    <w:rsid w:val="00402069"/>
    <w:rsid w:val="00403937"/>
    <w:rsid w:val="004061E6"/>
    <w:rsid w:val="00406A97"/>
    <w:rsid w:val="0040744E"/>
    <w:rsid w:val="00407C65"/>
    <w:rsid w:val="00410737"/>
    <w:rsid w:val="004122DD"/>
    <w:rsid w:val="004123B5"/>
    <w:rsid w:val="00412ED6"/>
    <w:rsid w:val="004175EF"/>
    <w:rsid w:val="004206A4"/>
    <w:rsid w:val="004206FF"/>
    <w:rsid w:val="00422169"/>
    <w:rsid w:val="00422E6B"/>
    <w:rsid w:val="004243FB"/>
    <w:rsid w:val="00426A65"/>
    <w:rsid w:val="0042780C"/>
    <w:rsid w:val="0043121C"/>
    <w:rsid w:val="00431B44"/>
    <w:rsid w:val="00431E40"/>
    <w:rsid w:val="0043230A"/>
    <w:rsid w:val="00432D10"/>
    <w:rsid w:val="00432D2D"/>
    <w:rsid w:val="00435A15"/>
    <w:rsid w:val="004430B6"/>
    <w:rsid w:val="00443F2A"/>
    <w:rsid w:val="00445494"/>
    <w:rsid w:val="00450931"/>
    <w:rsid w:val="00450ABF"/>
    <w:rsid w:val="00450B96"/>
    <w:rsid w:val="00455192"/>
    <w:rsid w:val="0045537A"/>
    <w:rsid w:val="0045575E"/>
    <w:rsid w:val="004560F3"/>
    <w:rsid w:val="00460067"/>
    <w:rsid w:val="00460775"/>
    <w:rsid w:val="00461B03"/>
    <w:rsid w:val="0046266C"/>
    <w:rsid w:val="00462993"/>
    <w:rsid w:val="00462EB0"/>
    <w:rsid w:val="00463FB2"/>
    <w:rsid w:val="00464CBF"/>
    <w:rsid w:val="004650B2"/>
    <w:rsid w:val="004654A2"/>
    <w:rsid w:val="004655D0"/>
    <w:rsid w:val="0046723D"/>
    <w:rsid w:val="00467652"/>
    <w:rsid w:val="0047173D"/>
    <w:rsid w:val="00471C9C"/>
    <w:rsid w:val="00471F67"/>
    <w:rsid w:val="004724AC"/>
    <w:rsid w:val="004724E6"/>
    <w:rsid w:val="00474C38"/>
    <w:rsid w:val="00474F72"/>
    <w:rsid w:val="004755A5"/>
    <w:rsid w:val="004762BC"/>
    <w:rsid w:val="004777EB"/>
    <w:rsid w:val="00477841"/>
    <w:rsid w:val="00477CFC"/>
    <w:rsid w:val="00481FAE"/>
    <w:rsid w:val="004825DD"/>
    <w:rsid w:val="0048268E"/>
    <w:rsid w:val="0048272D"/>
    <w:rsid w:val="00482FC5"/>
    <w:rsid w:val="004831FC"/>
    <w:rsid w:val="00485C77"/>
    <w:rsid w:val="004878B9"/>
    <w:rsid w:val="00487BD6"/>
    <w:rsid w:val="004918A8"/>
    <w:rsid w:val="00493903"/>
    <w:rsid w:val="00494002"/>
    <w:rsid w:val="004947D6"/>
    <w:rsid w:val="00494D7C"/>
    <w:rsid w:val="00495C57"/>
    <w:rsid w:val="00495EEA"/>
    <w:rsid w:val="00497013"/>
    <w:rsid w:val="00497E5B"/>
    <w:rsid w:val="004A073B"/>
    <w:rsid w:val="004A2065"/>
    <w:rsid w:val="004A2260"/>
    <w:rsid w:val="004A2926"/>
    <w:rsid w:val="004A45B9"/>
    <w:rsid w:val="004A47F5"/>
    <w:rsid w:val="004A57E4"/>
    <w:rsid w:val="004A5EA1"/>
    <w:rsid w:val="004B0F7B"/>
    <w:rsid w:val="004B156A"/>
    <w:rsid w:val="004B2798"/>
    <w:rsid w:val="004B302C"/>
    <w:rsid w:val="004B3C35"/>
    <w:rsid w:val="004B5243"/>
    <w:rsid w:val="004B62CB"/>
    <w:rsid w:val="004B69C9"/>
    <w:rsid w:val="004C1922"/>
    <w:rsid w:val="004C25DA"/>
    <w:rsid w:val="004C2B7F"/>
    <w:rsid w:val="004C40EE"/>
    <w:rsid w:val="004C570D"/>
    <w:rsid w:val="004C6A2A"/>
    <w:rsid w:val="004C6EB3"/>
    <w:rsid w:val="004D0715"/>
    <w:rsid w:val="004D077A"/>
    <w:rsid w:val="004D4575"/>
    <w:rsid w:val="004D51B1"/>
    <w:rsid w:val="004D54A7"/>
    <w:rsid w:val="004D7C0F"/>
    <w:rsid w:val="004E219F"/>
    <w:rsid w:val="004E2E9D"/>
    <w:rsid w:val="004E4D82"/>
    <w:rsid w:val="004E55BD"/>
    <w:rsid w:val="004E5EE0"/>
    <w:rsid w:val="004E72A1"/>
    <w:rsid w:val="004E75B2"/>
    <w:rsid w:val="004F0EAD"/>
    <w:rsid w:val="004F103D"/>
    <w:rsid w:val="004F2396"/>
    <w:rsid w:val="004F272C"/>
    <w:rsid w:val="004F2A82"/>
    <w:rsid w:val="004F4A00"/>
    <w:rsid w:val="005001A0"/>
    <w:rsid w:val="005015B9"/>
    <w:rsid w:val="00501D96"/>
    <w:rsid w:val="00504358"/>
    <w:rsid w:val="0050619E"/>
    <w:rsid w:val="00506610"/>
    <w:rsid w:val="00512371"/>
    <w:rsid w:val="00512D65"/>
    <w:rsid w:val="0051340B"/>
    <w:rsid w:val="00514ED6"/>
    <w:rsid w:val="00516537"/>
    <w:rsid w:val="0051747E"/>
    <w:rsid w:val="0051757C"/>
    <w:rsid w:val="00521520"/>
    <w:rsid w:val="0052260B"/>
    <w:rsid w:val="005239B7"/>
    <w:rsid w:val="00523A5D"/>
    <w:rsid w:val="00525224"/>
    <w:rsid w:val="005252EC"/>
    <w:rsid w:val="00530EE3"/>
    <w:rsid w:val="0053189D"/>
    <w:rsid w:val="0053228A"/>
    <w:rsid w:val="00532979"/>
    <w:rsid w:val="00533038"/>
    <w:rsid w:val="0053487B"/>
    <w:rsid w:val="00536C78"/>
    <w:rsid w:val="00541081"/>
    <w:rsid w:val="00542EEA"/>
    <w:rsid w:val="00543270"/>
    <w:rsid w:val="005434E2"/>
    <w:rsid w:val="00543745"/>
    <w:rsid w:val="005440E2"/>
    <w:rsid w:val="00544B15"/>
    <w:rsid w:val="00544DCB"/>
    <w:rsid w:val="005462CC"/>
    <w:rsid w:val="00546999"/>
    <w:rsid w:val="00550C5D"/>
    <w:rsid w:val="00551EB1"/>
    <w:rsid w:val="00553531"/>
    <w:rsid w:val="005544A8"/>
    <w:rsid w:val="00556DC6"/>
    <w:rsid w:val="0055769B"/>
    <w:rsid w:val="005637F2"/>
    <w:rsid w:val="005647BC"/>
    <w:rsid w:val="0056490C"/>
    <w:rsid w:val="00565A2A"/>
    <w:rsid w:val="00567E95"/>
    <w:rsid w:val="005704ED"/>
    <w:rsid w:val="00571691"/>
    <w:rsid w:val="00571B13"/>
    <w:rsid w:val="00573143"/>
    <w:rsid w:val="00573AE6"/>
    <w:rsid w:val="00573C38"/>
    <w:rsid w:val="00574AA6"/>
    <w:rsid w:val="0057691F"/>
    <w:rsid w:val="00576BEA"/>
    <w:rsid w:val="00577219"/>
    <w:rsid w:val="0057733F"/>
    <w:rsid w:val="00580B63"/>
    <w:rsid w:val="005845C2"/>
    <w:rsid w:val="00587011"/>
    <w:rsid w:val="00587949"/>
    <w:rsid w:val="00590A84"/>
    <w:rsid w:val="00591619"/>
    <w:rsid w:val="00591A2E"/>
    <w:rsid w:val="005937C4"/>
    <w:rsid w:val="00593BFE"/>
    <w:rsid w:val="00594E7C"/>
    <w:rsid w:val="00595222"/>
    <w:rsid w:val="00595AD3"/>
    <w:rsid w:val="00596E8F"/>
    <w:rsid w:val="00597C0E"/>
    <w:rsid w:val="005A2508"/>
    <w:rsid w:val="005A34E6"/>
    <w:rsid w:val="005A4168"/>
    <w:rsid w:val="005A4A0A"/>
    <w:rsid w:val="005A5F35"/>
    <w:rsid w:val="005A6B10"/>
    <w:rsid w:val="005A6F2F"/>
    <w:rsid w:val="005A7319"/>
    <w:rsid w:val="005B0EDE"/>
    <w:rsid w:val="005B0FFC"/>
    <w:rsid w:val="005B134C"/>
    <w:rsid w:val="005B3C35"/>
    <w:rsid w:val="005B3C9F"/>
    <w:rsid w:val="005B4FC5"/>
    <w:rsid w:val="005B653B"/>
    <w:rsid w:val="005B6F36"/>
    <w:rsid w:val="005B7D76"/>
    <w:rsid w:val="005C201B"/>
    <w:rsid w:val="005C30A0"/>
    <w:rsid w:val="005C3E14"/>
    <w:rsid w:val="005C3EB5"/>
    <w:rsid w:val="005C4060"/>
    <w:rsid w:val="005C4C0D"/>
    <w:rsid w:val="005C5256"/>
    <w:rsid w:val="005C63E6"/>
    <w:rsid w:val="005C7675"/>
    <w:rsid w:val="005D0B87"/>
    <w:rsid w:val="005D18DB"/>
    <w:rsid w:val="005D229C"/>
    <w:rsid w:val="005D4169"/>
    <w:rsid w:val="005E064D"/>
    <w:rsid w:val="005E1EFD"/>
    <w:rsid w:val="005E2B87"/>
    <w:rsid w:val="005E2C61"/>
    <w:rsid w:val="005E2D4C"/>
    <w:rsid w:val="005E2F59"/>
    <w:rsid w:val="005E5538"/>
    <w:rsid w:val="005E6960"/>
    <w:rsid w:val="005E6B4A"/>
    <w:rsid w:val="005F126D"/>
    <w:rsid w:val="005F3C48"/>
    <w:rsid w:val="005F3E6B"/>
    <w:rsid w:val="005F4497"/>
    <w:rsid w:val="005F651E"/>
    <w:rsid w:val="005F710C"/>
    <w:rsid w:val="005F726C"/>
    <w:rsid w:val="00600308"/>
    <w:rsid w:val="006004A3"/>
    <w:rsid w:val="00600533"/>
    <w:rsid w:val="006016DE"/>
    <w:rsid w:val="00601D52"/>
    <w:rsid w:val="0060382E"/>
    <w:rsid w:val="00605267"/>
    <w:rsid w:val="006063FF"/>
    <w:rsid w:val="00607299"/>
    <w:rsid w:val="00610414"/>
    <w:rsid w:val="00612C6D"/>
    <w:rsid w:val="00614301"/>
    <w:rsid w:val="00614DEC"/>
    <w:rsid w:val="006165E2"/>
    <w:rsid w:val="0061679A"/>
    <w:rsid w:val="00616894"/>
    <w:rsid w:val="00617349"/>
    <w:rsid w:val="00621028"/>
    <w:rsid w:val="00622E67"/>
    <w:rsid w:val="0062416D"/>
    <w:rsid w:val="00624C29"/>
    <w:rsid w:val="00630A3D"/>
    <w:rsid w:val="006312F8"/>
    <w:rsid w:val="00632086"/>
    <w:rsid w:val="00632A88"/>
    <w:rsid w:val="00632E8C"/>
    <w:rsid w:val="006333FF"/>
    <w:rsid w:val="00635852"/>
    <w:rsid w:val="00636831"/>
    <w:rsid w:val="00637300"/>
    <w:rsid w:val="0063765C"/>
    <w:rsid w:val="00637773"/>
    <w:rsid w:val="00637CAA"/>
    <w:rsid w:val="00640843"/>
    <w:rsid w:val="00641326"/>
    <w:rsid w:val="006418FE"/>
    <w:rsid w:val="006429D5"/>
    <w:rsid w:val="00643271"/>
    <w:rsid w:val="00643E2A"/>
    <w:rsid w:val="0064561A"/>
    <w:rsid w:val="006464DB"/>
    <w:rsid w:val="00647F71"/>
    <w:rsid w:val="0065161F"/>
    <w:rsid w:val="006517A4"/>
    <w:rsid w:val="0065214F"/>
    <w:rsid w:val="006544FE"/>
    <w:rsid w:val="00654BEA"/>
    <w:rsid w:val="00655C75"/>
    <w:rsid w:val="0065638A"/>
    <w:rsid w:val="006574D4"/>
    <w:rsid w:val="006579B9"/>
    <w:rsid w:val="00657CF0"/>
    <w:rsid w:val="006613B1"/>
    <w:rsid w:val="006639DD"/>
    <w:rsid w:val="0066400A"/>
    <w:rsid w:val="00664302"/>
    <w:rsid w:val="00665011"/>
    <w:rsid w:val="00665608"/>
    <w:rsid w:val="006662E1"/>
    <w:rsid w:val="00666F66"/>
    <w:rsid w:val="00667251"/>
    <w:rsid w:val="0067318E"/>
    <w:rsid w:val="00673C6D"/>
    <w:rsid w:val="00674068"/>
    <w:rsid w:val="006749B5"/>
    <w:rsid w:val="00674B5C"/>
    <w:rsid w:val="0067646A"/>
    <w:rsid w:val="00676AB7"/>
    <w:rsid w:val="006773A3"/>
    <w:rsid w:val="00677ACD"/>
    <w:rsid w:val="006814D5"/>
    <w:rsid w:val="00681A7E"/>
    <w:rsid w:val="0068313C"/>
    <w:rsid w:val="00683BE6"/>
    <w:rsid w:val="00683CB3"/>
    <w:rsid w:val="0068474B"/>
    <w:rsid w:val="00686F14"/>
    <w:rsid w:val="00687453"/>
    <w:rsid w:val="0068799B"/>
    <w:rsid w:val="00691C9E"/>
    <w:rsid w:val="00694D42"/>
    <w:rsid w:val="006A0613"/>
    <w:rsid w:val="006A3CA3"/>
    <w:rsid w:val="006A4136"/>
    <w:rsid w:val="006A45CB"/>
    <w:rsid w:val="006A6E99"/>
    <w:rsid w:val="006A760D"/>
    <w:rsid w:val="006B10BC"/>
    <w:rsid w:val="006B337E"/>
    <w:rsid w:val="006B5E06"/>
    <w:rsid w:val="006B7964"/>
    <w:rsid w:val="006C0762"/>
    <w:rsid w:val="006C0811"/>
    <w:rsid w:val="006C16D0"/>
    <w:rsid w:val="006C54F9"/>
    <w:rsid w:val="006C7622"/>
    <w:rsid w:val="006D1AC5"/>
    <w:rsid w:val="006D30BA"/>
    <w:rsid w:val="006D3257"/>
    <w:rsid w:val="006D4190"/>
    <w:rsid w:val="006D4E6A"/>
    <w:rsid w:val="006D508C"/>
    <w:rsid w:val="006D64AB"/>
    <w:rsid w:val="006D65FF"/>
    <w:rsid w:val="006D68E4"/>
    <w:rsid w:val="006E0C67"/>
    <w:rsid w:val="006E1CB8"/>
    <w:rsid w:val="006E1F4F"/>
    <w:rsid w:val="006E2173"/>
    <w:rsid w:val="006E2329"/>
    <w:rsid w:val="006E2B8E"/>
    <w:rsid w:val="006E2BE9"/>
    <w:rsid w:val="006E36BA"/>
    <w:rsid w:val="006E4860"/>
    <w:rsid w:val="006E6778"/>
    <w:rsid w:val="006F0FDF"/>
    <w:rsid w:val="006F451C"/>
    <w:rsid w:val="006F64CB"/>
    <w:rsid w:val="00700B2C"/>
    <w:rsid w:val="007020A2"/>
    <w:rsid w:val="00703277"/>
    <w:rsid w:val="007033D6"/>
    <w:rsid w:val="00703443"/>
    <w:rsid w:val="0070464D"/>
    <w:rsid w:val="00704E1D"/>
    <w:rsid w:val="007053FA"/>
    <w:rsid w:val="0070578C"/>
    <w:rsid w:val="0070684F"/>
    <w:rsid w:val="007071CA"/>
    <w:rsid w:val="00710ACC"/>
    <w:rsid w:val="00710EC8"/>
    <w:rsid w:val="00711A7E"/>
    <w:rsid w:val="00712E00"/>
    <w:rsid w:val="00714E1E"/>
    <w:rsid w:val="00716E53"/>
    <w:rsid w:val="007237CF"/>
    <w:rsid w:val="00723A25"/>
    <w:rsid w:val="00723D3B"/>
    <w:rsid w:val="007240F0"/>
    <w:rsid w:val="00727EFB"/>
    <w:rsid w:val="007327CE"/>
    <w:rsid w:val="00732F6F"/>
    <w:rsid w:val="00733C22"/>
    <w:rsid w:val="00735D1B"/>
    <w:rsid w:val="0073635D"/>
    <w:rsid w:val="007364D7"/>
    <w:rsid w:val="00736755"/>
    <w:rsid w:val="00736A7F"/>
    <w:rsid w:val="00740000"/>
    <w:rsid w:val="0074059D"/>
    <w:rsid w:val="0074133C"/>
    <w:rsid w:val="0074414A"/>
    <w:rsid w:val="00745323"/>
    <w:rsid w:val="007460CB"/>
    <w:rsid w:val="00747AC5"/>
    <w:rsid w:val="00752218"/>
    <w:rsid w:val="00754FCE"/>
    <w:rsid w:val="00756727"/>
    <w:rsid w:val="0075683F"/>
    <w:rsid w:val="00757D10"/>
    <w:rsid w:val="00761744"/>
    <w:rsid w:val="00761C01"/>
    <w:rsid w:val="007627B5"/>
    <w:rsid w:val="00764FE8"/>
    <w:rsid w:val="0076565C"/>
    <w:rsid w:val="00765EAB"/>
    <w:rsid w:val="00767A69"/>
    <w:rsid w:val="0077028B"/>
    <w:rsid w:val="00771E35"/>
    <w:rsid w:val="00772652"/>
    <w:rsid w:val="00772A3D"/>
    <w:rsid w:val="0077340F"/>
    <w:rsid w:val="00773FE8"/>
    <w:rsid w:val="00774925"/>
    <w:rsid w:val="007751C9"/>
    <w:rsid w:val="00775E8F"/>
    <w:rsid w:val="00776CD6"/>
    <w:rsid w:val="007771CF"/>
    <w:rsid w:val="0077752C"/>
    <w:rsid w:val="00783B64"/>
    <w:rsid w:val="00784B74"/>
    <w:rsid w:val="00785DBF"/>
    <w:rsid w:val="00787AAD"/>
    <w:rsid w:val="00791478"/>
    <w:rsid w:val="007931BD"/>
    <w:rsid w:val="007936F4"/>
    <w:rsid w:val="00793BB9"/>
    <w:rsid w:val="007940A5"/>
    <w:rsid w:val="007940E7"/>
    <w:rsid w:val="0079421E"/>
    <w:rsid w:val="00796893"/>
    <w:rsid w:val="00796A7B"/>
    <w:rsid w:val="0079778C"/>
    <w:rsid w:val="00797D5E"/>
    <w:rsid w:val="007A03CC"/>
    <w:rsid w:val="007A0584"/>
    <w:rsid w:val="007A0D7E"/>
    <w:rsid w:val="007A162D"/>
    <w:rsid w:val="007A1FD1"/>
    <w:rsid w:val="007A3706"/>
    <w:rsid w:val="007A3754"/>
    <w:rsid w:val="007A4F98"/>
    <w:rsid w:val="007A50E5"/>
    <w:rsid w:val="007A50F0"/>
    <w:rsid w:val="007B06D2"/>
    <w:rsid w:val="007B194A"/>
    <w:rsid w:val="007B44F5"/>
    <w:rsid w:val="007B582F"/>
    <w:rsid w:val="007B610A"/>
    <w:rsid w:val="007B6138"/>
    <w:rsid w:val="007B6720"/>
    <w:rsid w:val="007C0EB0"/>
    <w:rsid w:val="007C17DF"/>
    <w:rsid w:val="007C2365"/>
    <w:rsid w:val="007C40B1"/>
    <w:rsid w:val="007C636E"/>
    <w:rsid w:val="007C70FA"/>
    <w:rsid w:val="007C71C4"/>
    <w:rsid w:val="007D0E8E"/>
    <w:rsid w:val="007D12ED"/>
    <w:rsid w:val="007D19AD"/>
    <w:rsid w:val="007D2474"/>
    <w:rsid w:val="007D2A3D"/>
    <w:rsid w:val="007D4F9E"/>
    <w:rsid w:val="007D67CF"/>
    <w:rsid w:val="007D756D"/>
    <w:rsid w:val="007D7833"/>
    <w:rsid w:val="007D798A"/>
    <w:rsid w:val="007E093C"/>
    <w:rsid w:val="007E1F8E"/>
    <w:rsid w:val="007E2575"/>
    <w:rsid w:val="007E2E4A"/>
    <w:rsid w:val="007E5A69"/>
    <w:rsid w:val="007E6ADA"/>
    <w:rsid w:val="007F0268"/>
    <w:rsid w:val="007F3A4E"/>
    <w:rsid w:val="007F501E"/>
    <w:rsid w:val="007F58FF"/>
    <w:rsid w:val="007F76FD"/>
    <w:rsid w:val="00800DE6"/>
    <w:rsid w:val="00800FA7"/>
    <w:rsid w:val="008014B9"/>
    <w:rsid w:val="008026A7"/>
    <w:rsid w:val="00802E1B"/>
    <w:rsid w:val="00804B42"/>
    <w:rsid w:val="0080526D"/>
    <w:rsid w:val="00807795"/>
    <w:rsid w:val="008130E4"/>
    <w:rsid w:val="00814DA3"/>
    <w:rsid w:val="00815B0B"/>
    <w:rsid w:val="00816959"/>
    <w:rsid w:val="008170AA"/>
    <w:rsid w:val="00820596"/>
    <w:rsid w:val="00820C18"/>
    <w:rsid w:val="0082203A"/>
    <w:rsid w:val="008220DF"/>
    <w:rsid w:val="00825282"/>
    <w:rsid w:val="008260FD"/>
    <w:rsid w:val="00826579"/>
    <w:rsid w:val="00827A40"/>
    <w:rsid w:val="008318A7"/>
    <w:rsid w:val="00832922"/>
    <w:rsid w:val="008330B3"/>
    <w:rsid w:val="00833937"/>
    <w:rsid w:val="00833EBC"/>
    <w:rsid w:val="00834B2B"/>
    <w:rsid w:val="00835559"/>
    <w:rsid w:val="00835B9A"/>
    <w:rsid w:val="00836F12"/>
    <w:rsid w:val="00843839"/>
    <w:rsid w:val="008456EA"/>
    <w:rsid w:val="008463A2"/>
    <w:rsid w:val="00847317"/>
    <w:rsid w:val="00847B1E"/>
    <w:rsid w:val="008509F3"/>
    <w:rsid w:val="00851538"/>
    <w:rsid w:val="0085278A"/>
    <w:rsid w:val="00853430"/>
    <w:rsid w:val="00855201"/>
    <w:rsid w:val="00855308"/>
    <w:rsid w:val="008561A8"/>
    <w:rsid w:val="00857A8F"/>
    <w:rsid w:val="00860842"/>
    <w:rsid w:val="00860AF3"/>
    <w:rsid w:val="0086156C"/>
    <w:rsid w:val="00861CA2"/>
    <w:rsid w:val="0086282F"/>
    <w:rsid w:val="008630C3"/>
    <w:rsid w:val="008634E8"/>
    <w:rsid w:val="00865A50"/>
    <w:rsid w:val="00866C41"/>
    <w:rsid w:val="00867EAC"/>
    <w:rsid w:val="00871091"/>
    <w:rsid w:val="00871C80"/>
    <w:rsid w:val="008727A8"/>
    <w:rsid w:val="0087358A"/>
    <w:rsid w:val="00876EC3"/>
    <w:rsid w:val="00877300"/>
    <w:rsid w:val="0088482C"/>
    <w:rsid w:val="00885592"/>
    <w:rsid w:val="008858DA"/>
    <w:rsid w:val="008864AB"/>
    <w:rsid w:val="0088701C"/>
    <w:rsid w:val="00887DDE"/>
    <w:rsid w:val="0089239B"/>
    <w:rsid w:val="00895306"/>
    <w:rsid w:val="00896D2B"/>
    <w:rsid w:val="00897280"/>
    <w:rsid w:val="008A052E"/>
    <w:rsid w:val="008A74E9"/>
    <w:rsid w:val="008B0313"/>
    <w:rsid w:val="008B13CC"/>
    <w:rsid w:val="008B20EE"/>
    <w:rsid w:val="008B3161"/>
    <w:rsid w:val="008B3C36"/>
    <w:rsid w:val="008B4BB2"/>
    <w:rsid w:val="008B6789"/>
    <w:rsid w:val="008B69AB"/>
    <w:rsid w:val="008C1D01"/>
    <w:rsid w:val="008C3092"/>
    <w:rsid w:val="008C32B4"/>
    <w:rsid w:val="008C3769"/>
    <w:rsid w:val="008C4AED"/>
    <w:rsid w:val="008C55AF"/>
    <w:rsid w:val="008C5ACB"/>
    <w:rsid w:val="008C6A49"/>
    <w:rsid w:val="008C7AAD"/>
    <w:rsid w:val="008D1500"/>
    <w:rsid w:val="008D23D6"/>
    <w:rsid w:val="008D2DC2"/>
    <w:rsid w:val="008D3952"/>
    <w:rsid w:val="008D7F7B"/>
    <w:rsid w:val="008E00E4"/>
    <w:rsid w:val="008E011C"/>
    <w:rsid w:val="008E2351"/>
    <w:rsid w:val="008E2B45"/>
    <w:rsid w:val="008E3EA2"/>
    <w:rsid w:val="008E5978"/>
    <w:rsid w:val="008E5D2C"/>
    <w:rsid w:val="008E6989"/>
    <w:rsid w:val="008F2BE9"/>
    <w:rsid w:val="008F3093"/>
    <w:rsid w:val="008F4313"/>
    <w:rsid w:val="008F48D6"/>
    <w:rsid w:val="008F6F45"/>
    <w:rsid w:val="008F7E12"/>
    <w:rsid w:val="0090109E"/>
    <w:rsid w:val="0090427D"/>
    <w:rsid w:val="00905603"/>
    <w:rsid w:val="00905E44"/>
    <w:rsid w:val="00905E48"/>
    <w:rsid w:val="009113BB"/>
    <w:rsid w:val="009121DF"/>
    <w:rsid w:val="009129CE"/>
    <w:rsid w:val="009130AD"/>
    <w:rsid w:val="009138B5"/>
    <w:rsid w:val="009220FA"/>
    <w:rsid w:val="0092212E"/>
    <w:rsid w:val="00923C09"/>
    <w:rsid w:val="0092483F"/>
    <w:rsid w:val="00925082"/>
    <w:rsid w:val="00927A65"/>
    <w:rsid w:val="00927FE2"/>
    <w:rsid w:val="009304B6"/>
    <w:rsid w:val="00932198"/>
    <w:rsid w:val="009321D5"/>
    <w:rsid w:val="0093294B"/>
    <w:rsid w:val="00933E56"/>
    <w:rsid w:val="0093473F"/>
    <w:rsid w:val="00934990"/>
    <w:rsid w:val="00941412"/>
    <w:rsid w:val="00941C1A"/>
    <w:rsid w:val="00942427"/>
    <w:rsid w:val="00943CD9"/>
    <w:rsid w:val="009441F9"/>
    <w:rsid w:val="0094588D"/>
    <w:rsid w:val="0094646B"/>
    <w:rsid w:val="00946DB3"/>
    <w:rsid w:val="0094708C"/>
    <w:rsid w:val="009524FD"/>
    <w:rsid w:val="009525BD"/>
    <w:rsid w:val="009536E4"/>
    <w:rsid w:val="009537AD"/>
    <w:rsid w:val="009549BC"/>
    <w:rsid w:val="00955513"/>
    <w:rsid w:val="00955572"/>
    <w:rsid w:val="00955B18"/>
    <w:rsid w:val="00957A00"/>
    <w:rsid w:val="00961FEC"/>
    <w:rsid w:val="00962ACE"/>
    <w:rsid w:val="00962B8F"/>
    <w:rsid w:val="00963881"/>
    <w:rsid w:val="0096591D"/>
    <w:rsid w:val="00965CF0"/>
    <w:rsid w:val="009672B9"/>
    <w:rsid w:val="00970166"/>
    <w:rsid w:val="00970259"/>
    <w:rsid w:val="00970BA8"/>
    <w:rsid w:val="009711A1"/>
    <w:rsid w:val="009726B2"/>
    <w:rsid w:val="0097341E"/>
    <w:rsid w:val="009740ED"/>
    <w:rsid w:val="00977988"/>
    <w:rsid w:val="00980160"/>
    <w:rsid w:val="009801A0"/>
    <w:rsid w:val="00983147"/>
    <w:rsid w:val="0098360E"/>
    <w:rsid w:val="00983E17"/>
    <w:rsid w:val="009854F4"/>
    <w:rsid w:val="00987C4B"/>
    <w:rsid w:val="00990432"/>
    <w:rsid w:val="009943A2"/>
    <w:rsid w:val="00994C6B"/>
    <w:rsid w:val="00996445"/>
    <w:rsid w:val="009A012E"/>
    <w:rsid w:val="009A1B75"/>
    <w:rsid w:val="009A1BCB"/>
    <w:rsid w:val="009A4DFE"/>
    <w:rsid w:val="009A5BB1"/>
    <w:rsid w:val="009A5BDE"/>
    <w:rsid w:val="009A681E"/>
    <w:rsid w:val="009B1466"/>
    <w:rsid w:val="009B2E48"/>
    <w:rsid w:val="009B432A"/>
    <w:rsid w:val="009B6546"/>
    <w:rsid w:val="009B6597"/>
    <w:rsid w:val="009B7041"/>
    <w:rsid w:val="009B7D70"/>
    <w:rsid w:val="009B7EB9"/>
    <w:rsid w:val="009B7F92"/>
    <w:rsid w:val="009C0DCF"/>
    <w:rsid w:val="009C11F2"/>
    <w:rsid w:val="009C160E"/>
    <w:rsid w:val="009C1DAF"/>
    <w:rsid w:val="009C212A"/>
    <w:rsid w:val="009C2E05"/>
    <w:rsid w:val="009C3F9A"/>
    <w:rsid w:val="009C4166"/>
    <w:rsid w:val="009C5716"/>
    <w:rsid w:val="009C615D"/>
    <w:rsid w:val="009C7F2C"/>
    <w:rsid w:val="009D09C6"/>
    <w:rsid w:val="009D0B3E"/>
    <w:rsid w:val="009D4520"/>
    <w:rsid w:val="009E1BF9"/>
    <w:rsid w:val="009E28B5"/>
    <w:rsid w:val="009E39DF"/>
    <w:rsid w:val="009E6158"/>
    <w:rsid w:val="009F008E"/>
    <w:rsid w:val="009F1914"/>
    <w:rsid w:val="009F23E0"/>
    <w:rsid w:val="009F24EE"/>
    <w:rsid w:val="009F37A5"/>
    <w:rsid w:val="009F3D39"/>
    <w:rsid w:val="009F4D8A"/>
    <w:rsid w:val="009F4E2E"/>
    <w:rsid w:val="009F5C79"/>
    <w:rsid w:val="00A001BA"/>
    <w:rsid w:val="00A01C94"/>
    <w:rsid w:val="00A0411F"/>
    <w:rsid w:val="00A05C03"/>
    <w:rsid w:val="00A06629"/>
    <w:rsid w:val="00A07AA1"/>
    <w:rsid w:val="00A1090A"/>
    <w:rsid w:val="00A10C42"/>
    <w:rsid w:val="00A206EB"/>
    <w:rsid w:val="00A20986"/>
    <w:rsid w:val="00A20F49"/>
    <w:rsid w:val="00A23387"/>
    <w:rsid w:val="00A25F38"/>
    <w:rsid w:val="00A27354"/>
    <w:rsid w:val="00A278AA"/>
    <w:rsid w:val="00A27A9A"/>
    <w:rsid w:val="00A30390"/>
    <w:rsid w:val="00A308D0"/>
    <w:rsid w:val="00A30D7C"/>
    <w:rsid w:val="00A32DB2"/>
    <w:rsid w:val="00A33330"/>
    <w:rsid w:val="00A41170"/>
    <w:rsid w:val="00A41EA5"/>
    <w:rsid w:val="00A41ED7"/>
    <w:rsid w:val="00A44BF6"/>
    <w:rsid w:val="00A44D62"/>
    <w:rsid w:val="00A453D9"/>
    <w:rsid w:val="00A454D7"/>
    <w:rsid w:val="00A455D5"/>
    <w:rsid w:val="00A4621D"/>
    <w:rsid w:val="00A5000E"/>
    <w:rsid w:val="00A5094B"/>
    <w:rsid w:val="00A510A8"/>
    <w:rsid w:val="00A515F5"/>
    <w:rsid w:val="00A531DD"/>
    <w:rsid w:val="00A53D52"/>
    <w:rsid w:val="00A53DAF"/>
    <w:rsid w:val="00A53F89"/>
    <w:rsid w:val="00A5569A"/>
    <w:rsid w:val="00A57CEF"/>
    <w:rsid w:val="00A60D08"/>
    <w:rsid w:val="00A62327"/>
    <w:rsid w:val="00A640FC"/>
    <w:rsid w:val="00A64207"/>
    <w:rsid w:val="00A65C04"/>
    <w:rsid w:val="00A673B4"/>
    <w:rsid w:val="00A71B83"/>
    <w:rsid w:val="00A71BE8"/>
    <w:rsid w:val="00A72068"/>
    <w:rsid w:val="00A72E83"/>
    <w:rsid w:val="00A74B44"/>
    <w:rsid w:val="00A768C2"/>
    <w:rsid w:val="00A7749E"/>
    <w:rsid w:val="00A81B08"/>
    <w:rsid w:val="00A847B3"/>
    <w:rsid w:val="00A84EC1"/>
    <w:rsid w:val="00A85102"/>
    <w:rsid w:val="00A858CB"/>
    <w:rsid w:val="00A86CEE"/>
    <w:rsid w:val="00A870C8"/>
    <w:rsid w:val="00A944FB"/>
    <w:rsid w:val="00A95394"/>
    <w:rsid w:val="00A96860"/>
    <w:rsid w:val="00A96FBD"/>
    <w:rsid w:val="00A97184"/>
    <w:rsid w:val="00A97C0F"/>
    <w:rsid w:val="00AA007C"/>
    <w:rsid w:val="00AA013A"/>
    <w:rsid w:val="00AA13BC"/>
    <w:rsid w:val="00AA1BF4"/>
    <w:rsid w:val="00AA243D"/>
    <w:rsid w:val="00AA2D5D"/>
    <w:rsid w:val="00AA464F"/>
    <w:rsid w:val="00AA73A3"/>
    <w:rsid w:val="00AB21F0"/>
    <w:rsid w:val="00AB2BBE"/>
    <w:rsid w:val="00AB2F09"/>
    <w:rsid w:val="00AB3831"/>
    <w:rsid w:val="00AB3A3C"/>
    <w:rsid w:val="00AB46BD"/>
    <w:rsid w:val="00AB5E6B"/>
    <w:rsid w:val="00AB66AC"/>
    <w:rsid w:val="00AB74F3"/>
    <w:rsid w:val="00AC02A7"/>
    <w:rsid w:val="00AC1984"/>
    <w:rsid w:val="00AC1E85"/>
    <w:rsid w:val="00AC2E49"/>
    <w:rsid w:val="00AC43E0"/>
    <w:rsid w:val="00AC4579"/>
    <w:rsid w:val="00AC49E1"/>
    <w:rsid w:val="00AC4C4B"/>
    <w:rsid w:val="00AC586A"/>
    <w:rsid w:val="00AC6900"/>
    <w:rsid w:val="00AC6E24"/>
    <w:rsid w:val="00AD1C4F"/>
    <w:rsid w:val="00AD206C"/>
    <w:rsid w:val="00AD2EDA"/>
    <w:rsid w:val="00AD4DA4"/>
    <w:rsid w:val="00AD527C"/>
    <w:rsid w:val="00AD5BDD"/>
    <w:rsid w:val="00AD5D8D"/>
    <w:rsid w:val="00AD7098"/>
    <w:rsid w:val="00AD77DC"/>
    <w:rsid w:val="00AE1371"/>
    <w:rsid w:val="00AE1A95"/>
    <w:rsid w:val="00AE35AE"/>
    <w:rsid w:val="00AE47D1"/>
    <w:rsid w:val="00AE4FFF"/>
    <w:rsid w:val="00AE577C"/>
    <w:rsid w:val="00AE5E34"/>
    <w:rsid w:val="00AE7888"/>
    <w:rsid w:val="00AF06FD"/>
    <w:rsid w:val="00AF3F3F"/>
    <w:rsid w:val="00AF5CEF"/>
    <w:rsid w:val="00B003C7"/>
    <w:rsid w:val="00B02550"/>
    <w:rsid w:val="00B02D42"/>
    <w:rsid w:val="00B03070"/>
    <w:rsid w:val="00B05C71"/>
    <w:rsid w:val="00B06200"/>
    <w:rsid w:val="00B06A7E"/>
    <w:rsid w:val="00B07A39"/>
    <w:rsid w:val="00B10BF0"/>
    <w:rsid w:val="00B10D04"/>
    <w:rsid w:val="00B11373"/>
    <w:rsid w:val="00B1266D"/>
    <w:rsid w:val="00B14505"/>
    <w:rsid w:val="00B154E6"/>
    <w:rsid w:val="00B156AF"/>
    <w:rsid w:val="00B1692E"/>
    <w:rsid w:val="00B213E4"/>
    <w:rsid w:val="00B2146B"/>
    <w:rsid w:val="00B22074"/>
    <w:rsid w:val="00B23936"/>
    <w:rsid w:val="00B246F7"/>
    <w:rsid w:val="00B25307"/>
    <w:rsid w:val="00B26265"/>
    <w:rsid w:val="00B268DF"/>
    <w:rsid w:val="00B3027F"/>
    <w:rsid w:val="00B30981"/>
    <w:rsid w:val="00B32680"/>
    <w:rsid w:val="00B32B24"/>
    <w:rsid w:val="00B32C23"/>
    <w:rsid w:val="00B3322B"/>
    <w:rsid w:val="00B346A4"/>
    <w:rsid w:val="00B346B8"/>
    <w:rsid w:val="00B36512"/>
    <w:rsid w:val="00B433EF"/>
    <w:rsid w:val="00B443D5"/>
    <w:rsid w:val="00B47FFD"/>
    <w:rsid w:val="00B50366"/>
    <w:rsid w:val="00B52A1C"/>
    <w:rsid w:val="00B53E16"/>
    <w:rsid w:val="00B5789F"/>
    <w:rsid w:val="00B57F2D"/>
    <w:rsid w:val="00B60AF1"/>
    <w:rsid w:val="00B6151B"/>
    <w:rsid w:val="00B633A8"/>
    <w:rsid w:val="00B637BA"/>
    <w:rsid w:val="00B63CF8"/>
    <w:rsid w:val="00B63FA2"/>
    <w:rsid w:val="00B65ADF"/>
    <w:rsid w:val="00B66ED4"/>
    <w:rsid w:val="00B71E5E"/>
    <w:rsid w:val="00B74914"/>
    <w:rsid w:val="00B8403D"/>
    <w:rsid w:val="00B847E9"/>
    <w:rsid w:val="00B877D8"/>
    <w:rsid w:val="00B87B3C"/>
    <w:rsid w:val="00B925A6"/>
    <w:rsid w:val="00B92746"/>
    <w:rsid w:val="00B966BA"/>
    <w:rsid w:val="00B967FE"/>
    <w:rsid w:val="00B97B41"/>
    <w:rsid w:val="00BA0CA2"/>
    <w:rsid w:val="00BA1572"/>
    <w:rsid w:val="00BA2CF8"/>
    <w:rsid w:val="00BA4521"/>
    <w:rsid w:val="00BA456C"/>
    <w:rsid w:val="00BA482F"/>
    <w:rsid w:val="00BA51D7"/>
    <w:rsid w:val="00BA5496"/>
    <w:rsid w:val="00BB0585"/>
    <w:rsid w:val="00BB21BE"/>
    <w:rsid w:val="00BB33D1"/>
    <w:rsid w:val="00BB4025"/>
    <w:rsid w:val="00BB4993"/>
    <w:rsid w:val="00BB6DC0"/>
    <w:rsid w:val="00BC3497"/>
    <w:rsid w:val="00BC372A"/>
    <w:rsid w:val="00BC4A03"/>
    <w:rsid w:val="00BC5954"/>
    <w:rsid w:val="00BC5CBB"/>
    <w:rsid w:val="00BC6D88"/>
    <w:rsid w:val="00BC756F"/>
    <w:rsid w:val="00BD01AF"/>
    <w:rsid w:val="00BD059B"/>
    <w:rsid w:val="00BD14AB"/>
    <w:rsid w:val="00BD1B20"/>
    <w:rsid w:val="00BD1E9F"/>
    <w:rsid w:val="00BD241C"/>
    <w:rsid w:val="00BD2CEA"/>
    <w:rsid w:val="00BD5FD9"/>
    <w:rsid w:val="00BD6F42"/>
    <w:rsid w:val="00BD7293"/>
    <w:rsid w:val="00BE07B5"/>
    <w:rsid w:val="00BE10CC"/>
    <w:rsid w:val="00BE5786"/>
    <w:rsid w:val="00BE57A0"/>
    <w:rsid w:val="00BF20F1"/>
    <w:rsid w:val="00BF2E4C"/>
    <w:rsid w:val="00BF53F1"/>
    <w:rsid w:val="00BF53FF"/>
    <w:rsid w:val="00BF550D"/>
    <w:rsid w:val="00BF7476"/>
    <w:rsid w:val="00C000C5"/>
    <w:rsid w:val="00C030A5"/>
    <w:rsid w:val="00C0346D"/>
    <w:rsid w:val="00C038D7"/>
    <w:rsid w:val="00C0420F"/>
    <w:rsid w:val="00C10736"/>
    <w:rsid w:val="00C10DB8"/>
    <w:rsid w:val="00C117B4"/>
    <w:rsid w:val="00C11A1B"/>
    <w:rsid w:val="00C11B09"/>
    <w:rsid w:val="00C12453"/>
    <w:rsid w:val="00C21B5C"/>
    <w:rsid w:val="00C21FAE"/>
    <w:rsid w:val="00C2297E"/>
    <w:rsid w:val="00C23E5B"/>
    <w:rsid w:val="00C2409A"/>
    <w:rsid w:val="00C24AC7"/>
    <w:rsid w:val="00C268FF"/>
    <w:rsid w:val="00C278B1"/>
    <w:rsid w:val="00C27B5B"/>
    <w:rsid w:val="00C313E8"/>
    <w:rsid w:val="00C35E11"/>
    <w:rsid w:val="00C403C4"/>
    <w:rsid w:val="00C40703"/>
    <w:rsid w:val="00C438F3"/>
    <w:rsid w:val="00C43904"/>
    <w:rsid w:val="00C43CB9"/>
    <w:rsid w:val="00C46704"/>
    <w:rsid w:val="00C46B9E"/>
    <w:rsid w:val="00C47D97"/>
    <w:rsid w:val="00C50B63"/>
    <w:rsid w:val="00C50E09"/>
    <w:rsid w:val="00C51788"/>
    <w:rsid w:val="00C5249F"/>
    <w:rsid w:val="00C549A9"/>
    <w:rsid w:val="00C617B6"/>
    <w:rsid w:val="00C617C7"/>
    <w:rsid w:val="00C62604"/>
    <w:rsid w:val="00C6389E"/>
    <w:rsid w:val="00C64166"/>
    <w:rsid w:val="00C644F8"/>
    <w:rsid w:val="00C66581"/>
    <w:rsid w:val="00C70C46"/>
    <w:rsid w:val="00C70EEF"/>
    <w:rsid w:val="00C7340B"/>
    <w:rsid w:val="00C739FB"/>
    <w:rsid w:val="00C73C25"/>
    <w:rsid w:val="00C74C10"/>
    <w:rsid w:val="00C75719"/>
    <w:rsid w:val="00C75F89"/>
    <w:rsid w:val="00C7728D"/>
    <w:rsid w:val="00C82037"/>
    <w:rsid w:val="00C8345B"/>
    <w:rsid w:val="00C8568B"/>
    <w:rsid w:val="00C909B6"/>
    <w:rsid w:val="00C90F4E"/>
    <w:rsid w:val="00C91A43"/>
    <w:rsid w:val="00C9254E"/>
    <w:rsid w:val="00C937BA"/>
    <w:rsid w:val="00C939FD"/>
    <w:rsid w:val="00C947B1"/>
    <w:rsid w:val="00C96B78"/>
    <w:rsid w:val="00C96B95"/>
    <w:rsid w:val="00CA0D48"/>
    <w:rsid w:val="00CA2A8E"/>
    <w:rsid w:val="00CA2F94"/>
    <w:rsid w:val="00CA30BF"/>
    <w:rsid w:val="00CA31DE"/>
    <w:rsid w:val="00CA5404"/>
    <w:rsid w:val="00CA5D70"/>
    <w:rsid w:val="00CB042F"/>
    <w:rsid w:val="00CB0CEA"/>
    <w:rsid w:val="00CB0CF5"/>
    <w:rsid w:val="00CB1B72"/>
    <w:rsid w:val="00CB33CE"/>
    <w:rsid w:val="00CB3DCD"/>
    <w:rsid w:val="00CB61FA"/>
    <w:rsid w:val="00CB70B6"/>
    <w:rsid w:val="00CC09B3"/>
    <w:rsid w:val="00CC0B15"/>
    <w:rsid w:val="00CC1085"/>
    <w:rsid w:val="00CC1A11"/>
    <w:rsid w:val="00CC1C42"/>
    <w:rsid w:val="00CC4E70"/>
    <w:rsid w:val="00CC6AA0"/>
    <w:rsid w:val="00CC6F67"/>
    <w:rsid w:val="00CC7CAA"/>
    <w:rsid w:val="00CD0499"/>
    <w:rsid w:val="00CD0B3A"/>
    <w:rsid w:val="00CD5396"/>
    <w:rsid w:val="00CD6733"/>
    <w:rsid w:val="00CE2C0D"/>
    <w:rsid w:val="00CE5A12"/>
    <w:rsid w:val="00CE608C"/>
    <w:rsid w:val="00CE70BE"/>
    <w:rsid w:val="00CE7643"/>
    <w:rsid w:val="00CF264A"/>
    <w:rsid w:val="00CF2F24"/>
    <w:rsid w:val="00CF6C39"/>
    <w:rsid w:val="00CF74EA"/>
    <w:rsid w:val="00CF790D"/>
    <w:rsid w:val="00CF7F6C"/>
    <w:rsid w:val="00D00838"/>
    <w:rsid w:val="00D01A31"/>
    <w:rsid w:val="00D04655"/>
    <w:rsid w:val="00D05011"/>
    <w:rsid w:val="00D064CA"/>
    <w:rsid w:val="00D0779E"/>
    <w:rsid w:val="00D1298E"/>
    <w:rsid w:val="00D140AA"/>
    <w:rsid w:val="00D20B52"/>
    <w:rsid w:val="00D24DFF"/>
    <w:rsid w:val="00D25342"/>
    <w:rsid w:val="00D25A92"/>
    <w:rsid w:val="00D26652"/>
    <w:rsid w:val="00D26741"/>
    <w:rsid w:val="00D27184"/>
    <w:rsid w:val="00D336C3"/>
    <w:rsid w:val="00D346CE"/>
    <w:rsid w:val="00D36F3E"/>
    <w:rsid w:val="00D37B40"/>
    <w:rsid w:val="00D43DDB"/>
    <w:rsid w:val="00D43EF9"/>
    <w:rsid w:val="00D5223C"/>
    <w:rsid w:val="00D522B8"/>
    <w:rsid w:val="00D52701"/>
    <w:rsid w:val="00D52D73"/>
    <w:rsid w:val="00D52F1A"/>
    <w:rsid w:val="00D546B4"/>
    <w:rsid w:val="00D54778"/>
    <w:rsid w:val="00D575B6"/>
    <w:rsid w:val="00D5762C"/>
    <w:rsid w:val="00D61200"/>
    <w:rsid w:val="00D620BA"/>
    <w:rsid w:val="00D62359"/>
    <w:rsid w:val="00D6350F"/>
    <w:rsid w:val="00D70DE1"/>
    <w:rsid w:val="00D71070"/>
    <w:rsid w:val="00D72689"/>
    <w:rsid w:val="00D74E92"/>
    <w:rsid w:val="00D75018"/>
    <w:rsid w:val="00D80122"/>
    <w:rsid w:val="00D82B8C"/>
    <w:rsid w:val="00D82DED"/>
    <w:rsid w:val="00D848FE"/>
    <w:rsid w:val="00D85C40"/>
    <w:rsid w:val="00D916EE"/>
    <w:rsid w:val="00D937E3"/>
    <w:rsid w:val="00D9460B"/>
    <w:rsid w:val="00D94DB6"/>
    <w:rsid w:val="00D96096"/>
    <w:rsid w:val="00D9715D"/>
    <w:rsid w:val="00D97A7C"/>
    <w:rsid w:val="00DA0689"/>
    <w:rsid w:val="00DA0EC9"/>
    <w:rsid w:val="00DA301F"/>
    <w:rsid w:val="00DA3474"/>
    <w:rsid w:val="00DA35B6"/>
    <w:rsid w:val="00DA4415"/>
    <w:rsid w:val="00DA5802"/>
    <w:rsid w:val="00DA5F05"/>
    <w:rsid w:val="00DB1006"/>
    <w:rsid w:val="00DB2ED7"/>
    <w:rsid w:val="00DB3A0B"/>
    <w:rsid w:val="00DB5336"/>
    <w:rsid w:val="00DB62D3"/>
    <w:rsid w:val="00DB7156"/>
    <w:rsid w:val="00DB78E9"/>
    <w:rsid w:val="00DB7B68"/>
    <w:rsid w:val="00DC0B3E"/>
    <w:rsid w:val="00DC119F"/>
    <w:rsid w:val="00DC447F"/>
    <w:rsid w:val="00DC54C0"/>
    <w:rsid w:val="00DC668E"/>
    <w:rsid w:val="00DD1450"/>
    <w:rsid w:val="00DD2480"/>
    <w:rsid w:val="00DD3321"/>
    <w:rsid w:val="00DD3BB7"/>
    <w:rsid w:val="00DD47E4"/>
    <w:rsid w:val="00DD4A52"/>
    <w:rsid w:val="00DD6744"/>
    <w:rsid w:val="00DD6900"/>
    <w:rsid w:val="00DE2DC5"/>
    <w:rsid w:val="00DE2E9E"/>
    <w:rsid w:val="00DE54F4"/>
    <w:rsid w:val="00DE576A"/>
    <w:rsid w:val="00DE65A7"/>
    <w:rsid w:val="00DE6D91"/>
    <w:rsid w:val="00DF0AB7"/>
    <w:rsid w:val="00DF18B4"/>
    <w:rsid w:val="00DF1DC7"/>
    <w:rsid w:val="00DF2968"/>
    <w:rsid w:val="00DF2BFF"/>
    <w:rsid w:val="00DF56E5"/>
    <w:rsid w:val="00DF6561"/>
    <w:rsid w:val="00DF6619"/>
    <w:rsid w:val="00DF7D55"/>
    <w:rsid w:val="00E0091E"/>
    <w:rsid w:val="00E0177C"/>
    <w:rsid w:val="00E01BF2"/>
    <w:rsid w:val="00E01D2E"/>
    <w:rsid w:val="00E02A71"/>
    <w:rsid w:val="00E041B7"/>
    <w:rsid w:val="00E0440C"/>
    <w:rsid w:val="00E05138"/>
    <w:rsid w:val="00E05E18"/>
    <w:rsid w:val="00E061F6"/>
    <w:rsid w:val="00E06416"/>
    <w:rsid w:val="00E06F86"/>
    <w:rsid w:val="00E07820"/>
    <w:rsid w:val="00E12E77"/>
    <w:rsid w:val="00E139F4"/>
    <w:rsid w:val="00E14096"/>
    <w:rsid w:val="00E147DF"/>
    <w:rsid w:val="00E16AE5"/>
    <w:rsid w:val="00E212F9"/>
    <w:rsid w:val="00E2175C"/>
    <w:rsid w:val="00E24E73"/>
    <w:rsid w:val="00E24F7D"/>
    <w:rsid w:val="00E25460"/>
    <w:rsid w:val="00E25FBB"/>
    <w:rsid w:val="00E30972"/>
    <w:rsid w:val="00E3179C"/>
    <w:rsid w:val="00E3190B"/>
    <w:rsid w:val="00E325DB"/>
    <w:rsid w:val="00E32900"/>
    <w:rsid w:val="00E3480A"/>
    <w:rsid w:val="00E36935"/>
    <w:rsid w:val="00E37006"/>
    <w:rsid w:val="00E37D0C"/>
    <w:rsid w:val="00E400C1"/>
    <w:rsid w:val="00E420CC"/>
    <w:rsid w:val="00E46238"/>
    <w:rsid w:val="00E46F97"/>
    <w:rsid w:val="00E475DC"/>
    <w:rsid w:val="00E4790F"/>
    <w:rsid w:val="00E47989"/>
    <w:rsid w:val="00E50547"/>
    <w:rsid w:val="00E5266D"/>
    <w:rsid w:val="00E529DB"/>
    <w:rsid w:val="00E52A66"/>
    <w:rsid w:val="00E544CC"/>
    <w:rsid w:val="00E55344"/>
    <w:rsid w:val="00E57B14"/>
    <w:rsid w:val="00E60BCD"/>
    <w:rsid w:val="00E61E25"/>
    <w:rsid w:val="00E636FC"/>
    <w:rsid w:val="00E63E1C"/>
    <w:rsid w:val="00E641B5"/>
    <w:rsid w:val="00E644BD"/>
    <w:rsid w:val="00E65D8A"/>
    <w:rsid w:val="00E66615"/>
    <w:rsid w:val="00E679F8"/>
    <w:rsid w:val="00E7169D"/>
    <w:rsid w:val="00E7220F"/>
    <w:rsid w:val="00E7228E"/>
    <w:rsid w:val="00E723BA"/>
    <w:rsid w:val="00E725C0"/>
    <w:rsid w:val="00E749D4"/>
    <w:rsid w:val="00E75883"/>
    <w:rsid w:val="00E75B5E"/>
    <w:rsid w:val="00E7783A"/>
    <w:rsid w:val="00E806DD"/>
    <w:rsid w:val="00E808F3"/>
    <w:rsid w:val="00E81EE0"/>
    <w:rsid w:val="00E82E4D"/>
    <w:rsid w:val="00E83B00"/>
    <w:rsid w:val="00E85EAC"/>
    <w:rsid w:val="00E866FB"/>
    <w:rsid w:val="00E90375"/>
    <w:rsid w:val="00E908DB"/>
    <w:rsid w:val="00E91775"/>
    <w:rsid w:val="00E93A6C"/>
    <w:rsid w:val="00E96759"/>
    <w:rsid w:val="00E9796C"/>
    <w:rsid w:val="00EA13D4"/>
    <w:rsid w:val="00EA22D7"/>
    <w:rsid w:val="00EA23FC"/>
    <w:rsid w:val="00EA39AA"/>
    <w:rsid w:val="00EA53F5"/>
    <w:rsid w:val="00EA69B3"/>
    <w:rsid w:val="00EB1AE8"/>
    <w:rsid w:val="00EB31F6"/>
    <w:rsid w:val="00EB3209"/>
    <w:rsid w:val="00EB409D"/>
    <w:rsid w:val="00EB5128"/>
    <w:rsid w:val="00EB5788"/>
    <w:rsid w:val="00EB57DB"/>
    <w:rsid w:val="00EB5CFA"/>
    <w:rsid w:val="00EB68C8"/>
    <w:rsid w:val="00EB7354"/>
    <w:rsid w:val="00EB7415"/>
    <w:rsid w:val="00EC110C"/>
    <w:rsid w:val="00EC311D"/>
    <w:rsid w:val="00EC3E04"/>
    <w:rsid w:val="00EC4AD1"/>
    <w:rsid w:val="00EC58D1"/>
    <w:rsid w:val="00EC5CDB"/>
    <w:rsid w:val="00ED0F05"/>
    <w:rsid w:val="00ED3E5B"/>
    <w:rsid w:val="00ED4F2D"/>
    <w:rsid w:val="00ED559B"/>
    <w:rsid w:val="00ED5E9A"/>
    <w:rsid w:val="00ED6954"/>
    <w:rsid w:val="00ED6DE5"/>
    <w:rsid w:val="00ED78A0"/>
    <w:rsid w:val="00EE4701"/>
    <w:rsid w:val="00EE58D2"/>
    <w:rsid w:val="00EF0796"/>
    <w:rsid w:val="00EF13E2"/>
    <w:rsid w:val="00EF31A4"/>
    <w:rsid w:val="00EF48F9"/>
    <w:rsid w:val="00EF4E97"/>
    <w:rsid w:val="00EF5271"/>
    <w:rsid w:val="00EF5C1F"/>
    <w:rsid w:val="00EF7FEF"/>
    <w:rsid w:val="00F054F3"/>
    <w:rsid w:val="00F05D94"/>
    <w:rsid w:val="00F06F1F"/>
    <w:rsid w:val="00F07A48"/>
    <w:rsid w:val="00F11142"/>
    <w:rsid w:val="00F11E46"/>
    <w:rsid w:val="00F140C2"/>
    <w:rsid w:val="00F140F7"/>
    <w:rsid w:val="00F14EEC"/>
    <w:rsid w:val="00F2082D"/>
    <w:rsid w:val="00F23346"/>
    <w:rsid w:val="00F23EDB"/>
    <w:rsid w:val="00F240EB"/>
    <w:rsid w:val="00F25886"/>
    <w:rsid w:val="00F277B8"/>
    <w:rsid w:val="00F30582"/>
    <w:rsid w:val="00F307C3"/>
    <w:rsid w:val="00F311E1"/>
    <w:rsid w:val="00F315F2"/>
    <w:rsid w:val="00F31B70"/>
    <w:rsid w:val="00F34569"/>
    <w:rsid w:val="00F40824"/>
    <w:rsid w:val="00F40853"/>
    <w:rsid w:val="00F409A9"/>
    <w:rsid w:val="00F42F72"/>
    <w:rsid w:val="00F4360C"/>
    <w:rsid w:val="00F4487C"/>
    <w:rsid w:val="00F4493B"/>
    <w:rsid w:val="00F45090"/>
    <w:rsid w:val="00F462D7"/>
    <w:rsid w:val="00F478FE"/>
    <w:rsid w:val="00F52393"/>
    <w:rsid w:val="00F553B3"/>
    <w:rsid w:val="00F554CA"/>
    <w:rsid w:val="00F56967"/>
    <w:rsid w:val="00F56BC1"/>
    <w:rsid w:val="00F6183D"/>
    <w:rsid w:val="00F61C2C"/>
    <w:rsid w:val="00F62C19"/>
    <w:rsid w:val="00F63897"/>
    <w:rsid w:val="00F64AFC"/>
    <w:rsid w:val="00F66BBC"/>
    <w:rsid w:val="00F67201"/>
    <w:rsid w:val="00F67DCB"/>
    <w:rsid w:val="00F70577"/>
    <w:rsid w:val="00F713C0"/>
    <w:rsid w:val="00F727B0"/>
    <w:rsid w:val="00F73533"/>
    <w:rsid w:val="00F7554F"/>
    <w:rsid w:val="00F768AE"/>
    <w:rsid w:val="00F775A6"/>
    <w:rsid w:val="00F81B35"/>
    <w:rsid w:val="00F81BDA"/>
    <w:rsid w:val="00F82C95"/>
    <w:rsid w:val="00F849C2"/>
    <w:rsid w:val="00F866FE"/>
    <w:rsid w:val="00F86892"/>
    <w:rsid w:val="00F9029C"/>
    <w:rsid w:val="00F905AC"/>
    <w:rsid w:val="00F90A74"/>
    <w:rsid w:val="00F90C31"/>
    <w:rsid w:val="00F916EC"/>
    <w:rsid w:val="00F9182E"/>
    <w:rsid w:val="00F91946"/>
    <w:rsid w:val="00F97D15"/>
    <w:rsid w:val="00FA1EC9"/>
    <w:rsid w:val="00FA1F3E"/>
    <w:rsid w:val="00FA4F9C"/>
    <w:rsid w:val="00FA54EC"/>
    <w:rsid w:val="00FA7543"/>
    <w:rsid w:val="00FA7C88"/>
    <w:rsid w:val="00FB0A1C"/>
    <w:rsid w:val="00FB2B89"/>
    <w:rsid w:val="00FB5ECB"/>
    <w:rsid w:val="00FB5F01"/>
    <w:rsid w:val="00FB6D47"/>
    <w:rsid w:val="00FC0DA3"/>
    <w:rsid w:val="00FC135A"/>
    <w:rsid w:val="00FC22A9"/>
    <w:rsid w:val="00FC22F2"/>
    <w:rsid w:val="00FC2306"/>
    <w:rsid w:val="00FC3289"/>
    <w:rsid w:val="00FC5675"/>
    <w:rsid w:val="00FC6E60"/>
    <w:rsid w:val="00FC7D13"/>
    <w:rsid w:val="00FC7DAF"/>
    <w:rsid w:val="00FD2265"/>
    <w:rsid w:val="00FD3838"/>
    <w:rsid w:val="00FD3915"/>
    <w:rsid w:val="00FD549D"/>
    <w:rsid w:val="00FE1D89"/>
    <w:rsid w:val="00FE3470"/>
    <w:rsid w:val="00FE4169"/>
    <w:rsid w:val="00FE4191"/>
    <w:rsid w:val="00FE4BBD"/>
    <w:rsid w:val="00FE5FA2"/>
    <w:rsid w:val="00FE72A0"/>
    <w:rsid w:val="00FE72F9"/>
    <w:rsid w:val="00FE7651"/>
    <w:rsid w:val="00FE7A1B"/>
    <w:rsid w:val="00FF2A13"/>
    <w:rsid w:val="00FF4028"/>
    <w:rsid w:val="00FF4371"/>
    <w:rsid w:val="00FF4655"/>
    <w:rsid w:val="00FF5959"/>
    <w:rsid w:val="00FF7832"/>
    <w:rsid w:val="00FF7C74"/>
    <w:rsid w:val="00FF7EE2"/>
    <w:rsid w:val="01387DEF"/>
    <w:rsid w:val="022E6DD5"/>
    <w:rsid w:val="024E3AD6"/>
    <w:rsid w:val="0356CF1C"/>
    <w:rsid w:val="04650BBF"/>
    <w:rsid w:val="046B4A9E"/>
    <w:rsid w:val="05632EC8"/>
    <w:rsid w:val="05CDD226"/>
    <w:rsid w:val="06E708BD"/>
    <w:rsid w:val="0730C125"/>
    <w:rsid w:val="0746FEB9"/>
    <w:rsid w:val="07DFC55A"/>
    <w:rsid w:val="07ED1875"/>
    <w:rsid w:val="083CACF1"/>
    <w:rsid w:val="0ADD1A0F"/>
    <w:rsid w:val="0C264128"/>
    <w:rsid w:val="0C6896D0"/>
    <w:rsid w:val="0C800996"/>
    <w:rsid w:val="0E095FB4"/>
    <w:rsid w:val="0E0EFA33"/>
    <w:rsid w:val="0E647A87"/>
    <w:rsid w:val="104347E1"/>
    <w:rsid w:val="119354CA"/>
    <w:rsid w:val="12B64C3E"/>
    <w:rsid w:val="13A7D206"/>
    <w:rsid w:val="1483EE52"/>
    <w:rsid w:val="1563185D"/>
    <w:rsid w:val="15A1422C"/>
    <w:rsid w:val="164D7518"/>
    <w:rsid w:val="175C3EEB"/>
    <w:rsid w:val="177A3EF6"/>
    <w:rsid w:val="178A19AB"/>
    <w:rsid w:val="17F566B7"/>
    <w:rsid w:val="183579CE"/>
    <w:rsid w:val="188D2625"/>
    <w:rsid w:val="1928A77A"/>
    <w:rsid w:val="1A2CEE4D"/>
    <w:rsid w:val="1B15A9C1"/>
    <w:rsid w:val="1C7FC089"/>
    <w:rsid w:val="1CC3119C"/>
    <w:rsid w:val="1D313046"/>
    <w:rsid w:val="1D31A178"/>
    <w:rsid w:val="1D5704D1"/>
    <w:rsid w:val="1D6151FD"/>
    <w:rsid w:val="1EA505C7"/>
    <w:rsid w:val="1EAD5973"/>
    <w:rsid w:val="1EFA6A55"/>
    <w:rsid w:val="1FDB6870"/>
    <w:rsid w:val="210031B8"/>
    <w:rsid w:val="21402CF8"/>
    <w:rsid w:val="215EEDDC"/>
    <w:rsid w:val="217E3444"/>
    <w:rsid w:val="225E4B32"/>
    <w:rsid w:val="24633EA8"/>
    <w:rsid w:val="2487D8AE"/>
    <w:rsid w:val="25B21CDB"/>
    <w:rsid w:val="26A3BFAA"/>
    <w:rsid w:val="26DDC024"/>
    <w:rsid w:val="277F6B1B"/>
    <w:rsid w:val="27DD365F"/>
    <w:rsid w:val="27FA35DE"/>
    <w:rsid w:val="28809340"/>
    <w:rsid w:val="28E0703B"/>
    <w:rsid w:val="28EA7C99"/>
    <w:rsid w:val="2947FDCD"/>
    <w:rsid w:val="29BD4319"/>
    <w:rsid w:val="2AF225ED"/>
    <w:rsid w:val="2B333E47"/>
    <w:rsid w:val="2BA6A885"/>
    <w:rsid w:val="2E9A1BCB"/>
    <w:rsid w:val="2FC3DD9D"/>
    <w:rsid w:val="2FFCA4B8"/>
    <w:rsid w:val="30672DC8"/>
    <w:rsid w:val="3157DE8D"/>
    <w:rsid w:val="341A05E1"/>
    <w:rsid w:val="3446EE5F"/>
    <w:rsid w:val="34AC9465"/>
    <w:rsid w:val="35688E08"/>
    <w:rsid w:val="3690945E"/>
    <w:rsid w:val="36A74B30"/>
    <w:rsid w:val="374D793C"/>
    <w:rsid w:val="37D3F32B"/>
    <w:rsid w:val="392D03CD"/>
    <w:rsid w:val="39C5B909"/>
    <w:rsid w:val="39EE4722"/>
    <w:rsid w:val="3A3CCF0C"/>
    <w:rsid w:val="3AA228AA"/>
    <w:rsid w:val="3AA92851"/>
    <w:rsid w:val="3ADD8309"/>
    <w:rsid w:val="3BC96EDC"/>
    <w:rsid w:val="3CFC5164"/>
    <w:rsid w:val="3D6C5285"/>
    <w:rsid w:val="3DA1C767"/>
    <w:rsid w:val="3E74CE1E"/>
    <w:rsid w:val="3F05BB82"/>
    <w:rsid w:val="3F50A2F2"/>
    <w:rsid w:val="3FD625DD"/>
    <w:rsid w:val="3FE2E846"/>
    <w:rsid w:val="408C048E"/>
    <w:rsid w:val="40A0D66B"/>
    <w:rsid w:val="40E2A233"/>
    <w:rsid w:val="41923559"/>
    <w:rsid w:val="41FCC8A0"/>
    <w:rsid w:val="42B4F566"/>
    <w:rsid w:val="4371754C"/>
    <w:rsid w:val="4371B515"/>
    <w:rsid w:val="44A9B464"/>
    <w:rsid w:val="44D75E4F"/>
    <w:rsid w:val="44D779CC"/>
    <w:rsid w:val="45C35562"/>
    <w:rsid w:val="45E2DB72"/>
    <w:rsid w:val="469FF238"/>
    <w:rsid w:val="47937E3F"/>
    <w:rsid w:val="479D3A4F"/>
    <w:rsid w:val="479F9378"/>
    <w:rsid w:val="47E04A2A"/>
    <w:rsid w:val="48B40C64"/>
    <w:rsid w:val="48EB14FD"/>
    <w:rsid w:val="49117FA5"/>
    <w:rsid w:val="4915C1E7"/>
    <w:rsid w:val="4A5FBAA1"/>
    <w:rsid w:val="4ACE5B60"/>
    <w:rsid w:val="4B2B3F8F"/>
    <w:rsid w:val="4C9F34A7"/>
    <w:rsid w:val="4CF20C4F"/>
    <w:rsid w:val="4CF331A2"/>
    <w:rsid w:val="4D404BE2"/>
    <w:rsid w:val="4D4F5AF5"/>
    <w:rsid w:val="4D960373"/>
    <w:rsid w:val="4E01A787"/>
    <w:rsid w:val="4F698AB1"/>
    <w:rsid w:val="508B7EEF"/>
    <w:rsid w:val="50B5D4F7"/>
    <w:rsid w:val="511FBED9"/>
    <w:rsid w:val="51980769"/>
    <w:rsid w:val="52EA438A"/>
    <w:rsid w:val="53B47DBE"/>
    <w:rsid w:val="5422A4B1"/>
    <w:rsid w:val="54DA3642"/>
    <w:rsid w:val="576ED69B"/>
    <w:rsid w:val="57C085EA"/>
    <w:rsid w:val="58473A6B"/>
    <w:rsid w:val="58570B53"/>
    <w:rsid w:val="5A10B708"/>
    <w:rsid w:val="5A84E99B"/>
    <w:rsid w:val="5A94C54A"/>
    <w:rsid w:val="5B4F6C15"/>
    <w:rsid w:val="5B8F9460"/>
    <w:rsid w:val="5C123B6F"/>
    <w:rsid w:val="5E42C6B7"/>
    <w:rsid w:val="5E766C6B"/>
    <w:rsid w:val="5FFFCBAA"/>
    <w:rsid w:val="623E0CB1"/>
    <w:rsid w:val="62A41379"/>
    <w:rsid w:val="62FE5141"/>
    <w:rsid w:val="6352F3EF"/>
    <w:rsid w:val="63603F2C"/>
    <w:rsid w:val="646B714F"/>
    <w:rsid w:val="65D1E557"/>
    <w:rsid w:val="65F7AF18"/>
    <w:rsid w:val="699F4F57"/>
    <w:rsid w:val="6A73D6E5"/>
    <w:rsid w:val="6A9245C8"/>
    <w:rsid w:val="6B35ACE1"/>
    <w:rsid w:val="6C4EB98D"/>
    <w:rsid w:val="6CEE15BD"/>
    <w:rsid w:val="6E3010DD"/>
    <w:rsid w:val="6E427946"/>
    <w:rsid w:val="6EB3BB71"/>
    <w:rsid w:val="6EDBCEE0"/>
    <w:rsid w:val="6F2EC722"/>
    <w:rsid w:val="70DF8E9D"/>
    <w:rsid w:val="70E5C604"/>
    <w:rsid w:val="7121ACC7"/>
    <w:rsid w:val="712979B1"/>
    <w:rsid w:val="713EBB0F"/>
    <w:rsid w:val="724E2E74"/>
    <w:rsid w:val="72BADC5C"/>
    <w:rsid w:val="730CA419"/>
    <w:rsid w:val="7338B479"/>
    <w:rsid w:val="737FD97B"/>
    <w:rsid w:val="73CD233B"/>
    <w:rsid w:val="7566E49F"/>
    <w:rsid w:val="759747D2"/>
    <w:rsid w:val="75B33BE2"/>
    <w:rsid w:val="75E616D3"/>
    <w:rsid w:val="7604027D"/>
    <w:rsid w:val="78C5C201"/>
    <w:rsid w:val="795980CD"/>
    <w:rsid w:val="7ABC857B"/>
    <w:rsid w:val="7B388699"/>
    <w:rsid w:val="7B9E502C"/>
    <w:rsid w:val="7BB28E46"/>
    <w:rsid w:val="7C6057E1"/>
    <w:rsid w:val="7CA364F7"/>
    <w:rsid w:val="7D301527"/>
    <w:rsid w:val="7E882230"/>
    <w:rsid w:val="7EB5B5BC"/>
    <w:rsid w:val="7F03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29F4F52"/>
  <w15:chartTrackingRefBased/>
  <w15:docId w15:val="{1153E29B-7295-42DC-97FD-7025850F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97E5B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  <w:lang w:eastAsia="zh-CN"/>
    </w:rPr>
  </w:style>
  <w:style w:type="character" w:customStyle="1" w:styleId="HeaderChar">
    <w:name w:val="Header Char"/>
    <w:link w:val="Header"/>
    <w:uiPriority w:val="99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paragraph" w:customStyle="1" w:styleId="DecimalAligned">
    <w:name w:val="Decimal Aligned"/>
    <w:basedOn w:val="Normal"/>
    <w:uiPriority w:val="40"/>
    <w:qFormat/>
    <w:rsid w:val="008205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2059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596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820596"/>
    <w:rPr>
      <w:i/>
      <w:iCs/>
    </w:rPr>
  </w:style>
  <w:style w:type="table" w:styleId="MediumShading2-Accent5">
    <w:name w:val="Medium Shading 2 Accent 5"/>
    <w:basedOn w:val="TableNormal"/>
    <w:uiPriority w:val="64"/>
    <w:rsid w:val="0082059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71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">
    <w:name w:val="x_gmail-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xmsonormal">
    <w:name w:val="x_msonormal"/>
    <w:basedOn w:val="Normal"/>
    <w:rsid w:val="00591619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5B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F2968"/>
    <w:rPr>
      <w:b/>
      <w:bCs/>
    </w:rPr>
  </w:style>
  <w:style w:type="paragraph" w:styleId="Revision">
    <w:name w:val="Revision"/>
    <w:hidden/>
    <w:uiPriority w:val="99"/>
    <w:semiHidden/>
    <w:rsid w:val="008D7F7B"/>
    <w:rPr>
      <w:sz w:val="24"/>
    </w:rPr>
  </w:style>
  <w:style w:type="paragraph" w:styleId="CommentText">
    <w:name w:val="annotation text"/>
    <w:basedOn w:val="Normal"/>
    <w:link w:val="CommentTextChar"/>
    <w:rsid w:val="001541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417D"/>
  </w:style>
  <w:style w:type="character" w:styleId="CommentReference">
    <w:name w:val="annotation reference"/>
    <w:basedOn w:val="DefaultParagraphFont"/>
    <w:rsid w:val="001541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0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069"/>
    <w:rPr>
      <w:b/>
      <w:bCs/>
    </w:rPr>
  </w:style>
  <w:style w:type="character" w:customStyle="1" w:styleId="normaltextrun">
    <w:name w:val="normaltextrun"/>
    <w:basedOn w:val="DefaultParagraphFont"/>
    <w:rsid w:val="001E0203"/>
  </w:style>
  <w:style w:type="character" w:customStyle="1" w:styleId="my">
    <w:name w:val="my"/>
    <w:basedOn w:val="DefaultParagraphFont"/>
    <w:rsid w:val="00AF3F3F"/>
  </w:style>
  <w:style w:type="character" w:customStyle="1" w:styleId="ssa">
    <w:name w:val="ssa"/>
    <w:basedOn w:val="DefaultParagraphFont"/>
    <w:rsid w:val="00AF3F3F"/>
  </w:style>
  <w:style w:type="character" w:styleId="Mention">
    <w:name w:val="Mention"/>
    <w:basedOn w:val="DefaultParagraphFont"/>
    <w:uiPriority w:val="99"/>
    <w:unhideWhenUsed/>
    <w:rsid w:val="00C27B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sa.gov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sa.gov/h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compassionateallowances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x.com/socialsecur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029\Documents\Custom%20Office%20Templates\Press%20Release%20Template%20726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C77BCEB92854B9738ACAA7423E325" ma:contentTypeVersion="9" ma:contentTypeDescription="Create a new document." ma:contentTypeScope="" ma:versionID="46b249ed2447ffa29a63f64596991b80">
  <xsd:schema xmlns:xsd="http://www.w3.org/2001/XMLSchema" xmlns:xs="http://www.w3.org/2001/XMLSchema" xmlns:p="http://schemas.microsoft.com/office/2006/metadata/properties" xmlns:ns1="http://schemas.microsoft.com/sharepoint/v3" xmlns:ns2="b377a64a-511d-4895-afbc-9793f6948bd1" targetNamespace="http://schemas.microsoft.com/office/2006/metadata/properties" ma:root="true" ma:fieldsID="4ff39bbebf7a483be7306358ef7b83eb" ns1:_="" ns2:_="">
    <xsd:import namespace="http://schemas.microsoft.com/sharepoint/v3"/>
    <xsd:import namespace="b377a64a-511d-4895-afbc-9793f6948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a64a-511d-4895-afbc-9793f694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37563-EF9A-4F96-96A2-732D334918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9A1FA2-656B-4F68-A0C9-0A43E6259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27AB8-2D4D-4405-9317-DDAA894B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29FE9-3CCD-4233-8C62-33F61667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77a64a-511d-4895-afbc-9793f6948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7262024</Template>
  <TotalTime>409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2601</CharactersWithSpaces>
  <SharedDoc>false</SharedDoc>
  <HLinks>
    <vt:vector size="24" baseType="variant">
      <vt:variant>
        <vt:i4>1376337</vt:i4>
      </vt:variant>
      <vt:variant>
        <vt:i4>9</vt:i4>
      </vt:variant>
      <vt:variant>
        <vt:i4>0</vt:i4>
      </vt:variant>
      <vt:variant>
        <vt:i4>5</vt:i4>
      </vt:variant>
      <vt:variant>
        <vt:lpwstr>https://x.com/socialsecurity</vt:lpwstr>
      </vt:variant>
      <vt:variant>
        <vt:lpwstr/>
      </vt:variant>
      <vt:variant>
        <vt:i4>5570627</vt:i4>
      </vt:variant>
      <vt:variant>
        <vt:i4>6</vt:i4>
      </vt:variant>
      <vt:variant>
        <vt:i4>0</vt:i4>
      </vt:variant>
      <vt:variant>
        <vt:i4>5</vt:i4>
      </vt:variant>
      <vt:variant>
        <vt:lpwstr>https://www.ssa.gov/</vt:lpwstr>
      </vt:variant>
      <vt:variant>
        <vt:lpwstr/>
      </vt:variant>
      <vt:variant>
        <vt:i4>3932203</vt:i4>
      </vt:variant>
      <vt:variant>
        <vt:i4>3</vt:i4>
      </vt:variant>
      <vt:variant>
        <vt:i4>0</vt:i4>
      </vt:variant>
      <vt:variant>
        <vt:i4>5</vt:i4>
      </vt:variant>
      <vt:variant>
        <vt:lpwstr>https://www.ssa.gov/hit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https://www.ssa.gov/compassionateallowances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Henriquez, Nilsa</dc:creator>
  <cp:keywords/>
  <cp:lastModifiedBy>Rebecca A. Ortiz</cp:lastModifiedBy>
  <cp:revision>36</cp:revision>
  <cp:lastPrinted>2019-03-20T14:49:00Z</cp:lastPrinted>
  <dcterms:created xsi:type="dcterms:W3CDTF">2025-07-25T14:46:00Z</dcterms:created>
  <dcterms:modified xsi:type="dcterms:W3CDTF">2025-08-11T14:46:00Z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0x0101008A9C77BCEB92854B9738ACAA7423E325</vt:lpwstr>
  </property>
  <property fmtid="{D5CDD505-2E9C-101B-9397-08002B2CF9AE}" pid="4" name="_AdHocReviewCycleID">
    <vt:i4>1158864371</vt:i4>
  </property>
  <property fmtid="{D5CDD505-2E9C-101B-9397-08002B2CF9AE}" pid="5" name="_EmailSubject">
    <vt:lpwstr>SSA Press Release</vt:lpwstr>
  </property>
  <property fmtid="{D5CDD505-2E9C-101B-9397-08002B2CF9AE}" pid="6" name="_AuthorEmail">
    <vt:lpwstr>Annie.Walters@ssa.gov</vt:lpwstr>
  </property>
  <property fmtid="{D5CDD505-2E9C-101B-9397-08002B2CF9AE}" pid="7" name="_AuthorEmailDisplayName">
    <vt:lpwstr>Walters, Annie</vt:lpwstr>
  </property>
  <property fmtid="{D5CDD505-2E9C-101B-9397-08002B2CF9AE}" pid="8" name="_PreviousAdHocReviewCycleID">
    <vt:i4>-500185568</vt:i4>
  </property>
</Properties>
</file>