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9C03" w14:textId="726F8822" w:rsidR="00350E6B" w:rsidRPr="00616455" w:rsidRDefault="00224798" w:rsidP="0037510A">
      <w:pPr>
        <w:jc w:val="center"/>
        <w:rPr>
          <w:b/>
          <w:bCs/>
          <w:sz w:val="40"/>
          <w:szCs w:val="40"/>
          <w:lang w:val="es-ES_tradnl"/>
        </w:rPr>
      </w:pPr>
      <w:r w:rsidRPr="00616455">
        <w:rPr>
          <w:b/>
          <w:bCs/>
          <w:sz w:val="40"/>
          <w:szCs w:val="40"/>
          <w:lang w:val="es-ES_tradnl"/>
        </w:rPr>
        <w:t xml:space="preserve">El Seguro Social </w:t>
      </w:r>
      <w:r w:rsidR="00B4727B" w:rsidRPr="00616455">
        <w:rPr>
          <w:b/>
          <w:bCs/>
          <w:sz w:val="40"/>
          <w:szCs w:val="40"/>
          <w:lang w:val="es-ES_tradnl"/>
        </w:rPr>
        <w:t>proporciona</w:t>
      </w:r>
      <w:r w:rsidR="008209BC" w:rsidRPr="00616455">
        <w:rPr>
          <w:b/>
          <w:bCs/>
          <w:sz w:val="40"/>
          <w:szCs w:val="40"/>
          <w:lang w:val="es-ES_tradnl"/>
        </w:rPr>
        <w:t xml:space="preserve"> </w:t>
      </w:r>
      <w:r w:rsidR="00350E6B" w:rsidRPr="00616455">
        <w:rPr>
          <w:b/>
          <w:bCs/>
          <w:sz w:val="40"/>
          <w:szCs w:val="40"/>
          <w:lang w:val="es-ES_tradnl"/>
        </w:rPr>
        <w:t xml:space="preserve">actualización </w:t>
      </w:r>
    </w:p>
    <w:p w14:paraId="43FA4AD1" w14:textId="2631D31C" w:rsidR="00224798" w:rsidRPr="00616455" w:rsidRDefault="00350E6B" w:rsidP="0037510A">
      <w:pPr>
        <w:jc w:val="center"/>
        <w:rPr>
          <w:b/>
          <w:bCs/>
          <w:sz w:val="40"/>
          <w:szCs w:val="40"/>
          <w:lang w:val="es-ES_tradnl"/>
        </w:rPr>
      </w:pPr>
      <w:r w:rsidRPr="00616455">
        <w:rPr>
          <w:b/>
          <w:bCs/>
          <w:sz w:val="40"/>
          <w:szCs w:val="40"/>
          <w:lang w:val="es-ES_tradnl"/>
        </w:rPr>
        <w:t xml:space="preserve">sobre </w:t>
      </w:r>
      <w:r w:rsidR="00E745BC" w:rsidRPr="00616455">
        <w:rPr>
          <w:b/>
          <w:bCs/>
          <w:sz w:val="40"/>
          <w:szCs w:val="40"/>
          <w:lang w:val="es-ES_tradnl"/>
        </w:rPr>
        <w:t xml:space="preserve">su </w:t>
      </w:r>
      <w:r w:rsidRPr="00616455">
        <w:rPr>
          <w:b/>
          <w:bCs/>
          <w:sz w:val="40"/>
          <w:szCs w:val="40"/>
          <w:lang w:val="es-ES_tradnl"/>
        </w:rPr>
        <w:t xml:space="preserve">registro de </w:t>
      </w:r>
      <w:r w:rsidR="00E745BC" w:rsidRPr="00616455">
        <w:rPr>
          <w:b/>
          <w:bCs/>
          <w:sz w:val="40"/>
          <w:szCs w:val="40"/>
          <w:lang w:val="es-ES_tradnl"/>
        </w:rPr>
        <w:t>defunciones</w:t>
      </w:r>
    </w:p>
    <w:p w14:paraId="21256868" w14:textId="77777777" w:rsidR="00224798" w:rsidRPr="00616455" w:rsidRDefault="00224798" w:rsidP="00224798">
      <w:pPr>
        <w:rPr>
          <w:szCs w:val="24"/>
          <w:lang w:val="es-ES_tradnl"/>
        </w:rPr>
      </w:pPr>
    </w:p>
    <w:p w14:paraId="7884DFA8" w14:textId="77777777" w:rsidR="00465931" w:rsidRPr="00616455" w:rsidRDefault="00465931" w:rsidP="00472EA4">
      <w:pPr>
        <w:rPr>
          <w:szCs w:val="24"/>
          <w:lang w:val="es-ES_tradnl"/>
        </w:rPr>
      </w:pPr>
    </w:p>
    <w:p w14:paraId="17C1EFC9" w14:textId="607C9BB5" w:rsidR="00350E6B" w:rsidRPr="00152234" w:rsidRDefault="00350E6B" w:rsidP="00472EA4">
      <w:pPr>
        <w:rPr>
          <w:sz w:val="23"/>
          <w:szCs w:val="23"/>
          <w:lang w:val="es-ES_tradnl"/>
        </w:rPr>
      </w:pPr>
      <w:r w:rsidRPr="00152234">
        <w:rPr>
          <w:sz w:val="23"/>
          <w:szCs w:val="23"/>
          <w:lang w:val="es-ES_tradnl"/>
        </w:rPr>
        <w:t xml:space="preserve">La Administración del Seguro Social anunció hoy que más de tres millones de </w:t>
      </w:r>
      <w:r w:rsidR="00AC383C" w:rsidRPr="00152234">
        <w:rPr>
          <w:sz w:val="23"/>
          <w:szCs w:val="23"/>
          <w:lang w:val="es-ES_tradnl"/>
        </w:rPr>
        <w:t>fallecimientos</w:t>
      </w:r>
      <w:r w:rsidRPr="00152234">
        <w:rPr>
          <w:sz w:val="23"/>
          <w:szCs w:val="23"/>
          <w:lang w:val="es-ES_tradnl"/>
        </w:rPr>
        <w:t xml:space="preserve"> s</w:t>
      </w:r>
      <w:r w:rsidR="00AC383C" w:rsidRPr="00152234">
        <w:rPr>
          <w:sz w:val="23"/>
          <w:szCs w:val="23"/>
          <w:lang w:val="es-ES_tradnl"/>
        </w:rPr>
        <w:t>on</w:t>
      </w:r>
      <w:r w:rsidRPr="00152234">
        <w:rPr>
          <w:sz w:val="23"/>
          <w:szCs w:val="23"/>
          <w:lang w:val="es-ES_tradnl"/>
        </w:rPr>
        <w:t xml:space="preserve"> report</w:t>
      </w:r>
      <w:r w:rsidR="00AC383C" w:rsidRPr="00152234">
        <w:rPr>
          <w:sz w:val="23"/>
          <w:szCs w:val="23"/>
          <w:lang w:val="es-ES_tradnl"/>
        </w:rPr>
        <w:t>ados</w:t>
      </w:r>
      <w:r w:rsidRPr="00152234">
        <w:rPr>
          <w:sz w:val="23"/>
          <w:szCs w:val="23"/>
          <w:lang w:val="es-ES_tradnl"/>
        </w:rPr>
        <w:t xml:space="preserve"> al</w:t>
      </w:r>
      <w:r w:rsidR="00AC383C" w:rsidRPr="00152234">
        <w:rPr>
          <w:sz w:val="23"/>
          <w:szCs w:val="23"/>
          <w:lang w:val="es-ES_tradnl"/>
        </w:rPr>
        <w:t xml:space="preserve"> </w:t>
      </w:r>
      <w:r w:rsidRPr="00152234">
        <w:rPr>
          <w:sz w:val="23"/>
          <w:szCs w:val="23"/>
          <w:lang w:val="es-ES_tradnl"/>
        </w:rPr>
        <w:t xml:space="preserve">Seguro Social cada año y explica que los registros de la agencia son </w:t>
      </w:r>
      <w:r w:rsidR="00AC383C" w:rsidRPr="00152234">
        <w:rPr>
          <w:sz w:val="23"/>
          <w:szCs w:val="23"/>
          <w:lang w:val="es-ES_tradnl"/>
        </w:rPr>
        <w:t>muy</w:t>
      </w:r>
      <w:r w:rsidRPr="00152234">
        <w:rPr>
          <w:sz w:val="23"/>
          <w:szCs w:val="23"/>
          <w:lang w:val="es-ES_tradnl"/>
        </w:rPr>
        <w:t xml:space="preserve"> precisos. De </w:t>
      </w:r>
      <w:r w:rsidR="00AC383C" w:rsidRPr="00152234">
        <w:rPr>
          <w:sz w:val="23"/>
          <w:szCs w:val="23"/>
          <w:lang w:val="es-ES_tradnl"/>
        </w:rPr>
        <w:t>l</w:t>
      </w:r>
      <w:r w:rsidRPr="00152234">
        <w:rPr>
          <w:sz w:val="23"/>
          <w:szCs w:val="23"/>
          <w:lang w:val="es-ES_tradnl"/>
        </w:rPr>
        <w:t xml:space="preserve">os millones de informes de </w:t>
      </w:r>
      <w:r w:rsidR="00AC383C" w:rsidRPr="00152234">
        <w:rPr>
          <w:sz w:val="23"/>
          <w:szCs w:val="23"/>
          <w:lang w:val="es-ES_tradnl"/>
        </w:rPr>
        <w:t>defuncion</w:t>
      </w:r>
      <w:r w:rsidRPr="00152234">
        <w:rPr>
          <w:sz w:val="23"/>
          <w:szCs w:val="23"/>
          <w:lang w:val="es-ES_tradnl"/>
        </w:rPr>
        <w:t xml:space="preserve">es que se reciben </w:t>
      </w:r>
      <w:r w:rsidR="002A36EC" w:rsidRPr="00152234">
        <w:rPr>
          <w:sz w:val="23"/>
          <w:szCs w:val="23"/>
          <w:lang w:val="es-ES_tradnl"/>
        </w:rPr>
        <w:t>anualmente</w:t>
      </w:r>
      <w:r w:rsidRPr="00152234">
        <w:rPr>
          <w:sz w:val="23"/>
          <w:szCs w:val="23"/>
          <w:lang w:val="es-ES_tradnl"/>
        </w:rPr>
        <w:t xml:space="preserve">, menos de un tercio del 1 por ciento son </w:t>
      </w:r>
      <w:r w:rsidR="00AC383C" w:rsidRPr="00152234">
        <w:rPr>
          <w:sz w:val="23"/>
          <w:szCs w:val="23"/>
          <w:lang w:val="es-ES_tradnl"/>
        </w:rPr>
        <w:t>defuncione</w:t>
      </w:r>
      <w:r w:rsidRPr="00152234">
        <w:rPr>
          <w:sz w:val="23"/>
          <w:szCs w:val="23"/>
          <w:lang w:val="es-ES_tradnl"/>
        </w:rPr>
        <w:t>s reportadas erróneamente que necesitan ser corregidas.</w:t>
      </w:r>
    </w:p>
    <w:p w14:paraId="6985EAF7" w14:textId="77777777" w:rsidR="00350E6B" w:rsidRPr="00152234" w:rsidRDefault="00350E6B" w:rsidP="00472EA4">
      <w:pPr>
        <w:rPr>
          <w:sz w:val="23"/>
          <w:szCs w:val="23"/>
          <w:lang w:val="es-ES_tradnl"/>
        </w:rPr>
      </w:pPr>
    </w:p>
    <w:p w14:paraId="54F02973" w14:textId="0D41F7A0" w:rsidR="00350E6B" w:rsidRPr="00152234" w:rsidRDefault="00350E6B" w:rsidP="00350E6B">
      <w:pPr>
        <w:rPr>
          <w:sz w:val="23"/>
          <w:szCs w:val="23"/>
          <w:lang w:val="es-ES_tradnl"/>
        </w:rPr>
      </w:pPr>
      <w:r w:rsidRPr="00152234">
        <w:rPr>
          <w:sz w:val="23"/>
          <w:szCs w:val="23"/>
          <w:lang w:val="es-ES_tradnl"/>
        </w:rPr>
        <w:t>L</w:t>
      </w:r>
      <w:r w:rsidR="00AC383C" w:rsidRPr="00152234">
        <w:rPr>
          <w:sz w:val="23"/>
          <w:szCs w:val="23"/>
          <w:lang w:val="es-ES_tradnl"/>
        </w:rPr>
        <w:t>o</w:t>
      </w:r>
      <w:r w:rsidRPr="00152234">
        <w:rPr>
          <w:sz w:val="23"/>
          <w:szCs w:val="23"/>
          <w:lang w:val="es-ES_tradnl"/>
        </w:rPr>
        <w:t>s</w:t>
      </w:r>
      <w:r w:rsidR="00AC383C" w:rsidRPr="00152234">
        <w:rPr>
          <w:sz w:val="23"/>
          <w:szCs w:val="23"/>
          <w:lang w:val="es-ES_tradnl"/>
        </w:rPr>
        <w:t xml:space="preserve"> </w:t>
      </w:r>
      <w:r w:rsidR="002338D5" w:rsidRPr="00152234">
        <w:rPr>
          <w:sz w:val="23"/>
          <w:szCs w:val="23"/>
          <w:lang w:val="es-ES_tradnl"/>
        </w:rPr>
        <w:t>fallecimientos se reportan</w:t>
      </w:r>
      <w:r w:rsidR="00AC383C" w:rsidRPr="00152234">
        <w:rPr>
          <w:sz w:val="23"/>
          <w:szCs w:val="23"/>
          <w:lang w:val="es-ES_tradnl"/>
        </w:rPr>
        <w:t xml:space="preserve"> </w:t>
      </w:r>
      <w:r w:rsidRPr="00152234">
        <w:rPr>
          <w:sz w:val="23"/>
          <w:szCs w:val="23"/>
          <w:lang w:val="es-ES_tradnl"/>
        </w:rPr>
        <w:t xml:space="preserve">al Seguro Social principalmente </w:t>
      </w:r>
      <w:r w:rsidR="002338D5" w:rsidRPr="00152234">
        <w:rPr>
          <w:sz w:val="23"/>
          <w:szCs w:val="23"/>
          <w:lang w:val="es-ES_tradnl"/>
        </w:rPr>
        <w:t xml:space="preserve">por </w:t>
      </w:r>
      <w:r w:rsidRPr="00152234">
        <w:rPr>
          <w:sz w:val="23"/>
          <w:szCs w:val="23"/>
          <w:lang w:val="es-ES_tradnl"/>
        </w:rPr>
        <w:t xml:space="preserve">los estados, pero también </w:t>
      </w:r>
      <w:r w:rsidR="002338D5" w:rsidRPr="00152234">
        <w:rPr>
          <w:sz w:val="23"/>
          <w:szCs w:val="23"/>
          <w:lang w:val="es-ES_tradnl"/>
        </w:rPr>
        <w:t xml:space="preserve">por </w:t>
      </w:r>
      <w:r w:rsidRPr="00152234">
        <w:rPr>
          <w:sz w:val="23"/>
          <w:szCs w:val="23"/>
          <w:lang w:val="es-ES_tradnl"/>
        </w:rPr>
        <w:t>otras fuentes, inclu</w:t>
      </w:r>
      <w:r w:rsidR="008B3DD7" w:rsidRPr="00152234">
        <w:rPr>
          <w:sz w:val="23"/>
          <w:szCs w:val="23"/>
          <w:lang w:val="es-ES_tradnl"/>
        </w:rPr>
        <w:t>yendo</w:t>
      </w:r>
      <w:r w:rsidRPr="00152234">
        <w:rPr>
          <w:sz w:val="23"/>
          <w:szCs w:val="23"/>
          <w:lang w:val="es-ES_tradnl"/>
        </w:rPr>
        <w:t xml:space="preserve"> los </w:t>
      </w:r>
      <w:r w:rsidR="00E65D06" w:rsidRPr="00152234">
        <w:rPr>
          <w:sz w:val="23"/>
          <w:szCs w:val="23"/>
          <w:lang w:val="es-ES_tradnl"/>
        </w:rPr>
        <w:t>familiares</w:t>
      </w:r>
      <w:r w:rsidRPr="00152234">
        <w:rPr>
          <w:sz w:val="23"/>
          <w:szCs w:val="23"/>
          <w:lang w:val="es-ES_tradnl"/>
        </w:rPr>
        <w:t xml:space="preserve">, funerarias, agencias federales </w:t>
      </w:r>
      <w:r w:rsidR="00AC383C" w:rsidRPr="00152234">
        <w:rPr>
          <w:sz w:val="23"/>
          <w:szCs w:val="23"/>
          <w:lang w:val="es-ES_tradnl"/>
        </w:rPr>
        <w:t xml:space="preserve">e </w:t>
      </w:r>
      <w:r w:rsidRPr="00152234">
        <w:rPr>
          <w:sz w:val="23"/>
          <w:szCs w:val="23"/>
          <w:lang w:val="es-ES_tradnl"/>
        </w:rPr>
        <w:t xml:space="preserve">instituciones financieras. En un informe de </w:t>
      </w:r>
      <w:hyperlink r:id="rId10" w:history="1">
        <w:r w:rsidRPr="00152234">
          <w:rPr>
            <w:rStyle w:val="Hyperlink"/>
            <w:sz w:val="23"/>
            <w:szCs w:val="23"/>
            <w:lang w:val="es-ES_tradnl"/>
          </w:rPr>
          <w:t>auditoría de 2008</w:t>
        </w:r>
      </w:hyperlink>
      <w:r w:rsidR="005B0434" w:rsidRPr="00152234">
        <w:rPr>
          <w:sz w:val="23"/>
          <w:szCs w:val="23"/>
          <w:lang w:val="es-ES_tradnl"/>
        </w:rPr>
        <w:t xml:space="preserve"> (solo en inglés)</w:t>
      </w:r>
      <w:r w:rsidRPr="00152234">
        <w:rPr>
          <w:sz w:val="23"/>
          <w:szCs w:val="23"/>
          <w:lang w:val="es-ES_tradnl"/>
        </w:rPr>
        <w:t xml:space="preserve">, el </w:t>
      </w:r>
      <w:r w:rsidR="005B0434" w:rsidRPr="00152234">
        <w:rPr>
          <w:sz w:val="23"/>
          <w:szCs w:val="23"/>
          <w:lang w:val="es-ES_tradnl"/>
        </w:rPr>
        <w:t>Inspector General (</w:t>
      </w:r>
      <w:r w:rsidRPr="00152234">
        <w:rPr>
          <w:sz w:val="23"/>
          <w:szCs w:val="23"/>
          <w:lang w:val="es-ES_tradnl"/>
        </w:rPr>
        <w:t>IG</w:t>
      </w:r>
      <w:r w:rsidR="005B0434" w:rsidRPr="00152234">
        <w:rPr>
          <w:sz w:val="23"/>
          <w:szCs w:val="23"/>
          <w:lang w:val="es-ES_tradnl"/>
        </w:rPr>
        <w:t>, siglas en inglés)</w:t>
      </w:r>
      <w:r w:rsidRPr="00152234">
        <w:rPr>
          <w:sz w:val="23"/>
          <w:szCs w:val="23"/>
          <w:lang w:val="es-ES_tradnl"/>
        </w:rPr>
        <w:t xml:space="preserve"> señaló que </w:t>
      </w:r>
      <w:r w:rsidR="005B0434" w:rsidRPr="00152234">
        <w:rPr>
          <w:sz w:val="23"/>
          <w:szCs w:val="23"/>
          <w:lang w:val="es-ES_tradnl"/>
        </w:rPr>
        <w:t>“e</w:t>
      </w:r>
      <w:r w:rsidRPr="00152234">
        <w:rPr>
          <w:sz w:val="23"/>
          <w:szCs w:val="23"/>
          <w:lang w:val="es-ES_tradnl"/>
        </w:rPr>
        <w:t xml:space="preserve">l </w:t>
      </w:r>
      <w:r w:rsidR="005B0434" w:rsidRPr="00152234">
        <w:rPr>
          <w:sz w:val="23"/>
          <w:szCs w:val="23"/>
          <w:lang w:val="es-ES_tradnl"/>
        </w:rPr>
        <w:t>Seguro Social</w:t>
      </w:r>
      <w:r w:rsidRPr="00152234">
        <w:rPr>
          <w:sz w:val="23"/>
          <w:szCs w:val="23"/>
          <w:lang w:val="es-ES_tradnl"/>
        </w:rPr>
        <w:t xml:space="preserve"> recibe la mayoría de los informes de defunción de funerarias o amigos/familiares del difunto. </w:t>
      </w:r>
      <w:r w:rsidR="005B0434" w:rsidRPr="00152234">
        <w:rPr>
          <w:sz w:val="23"/>
          <w:szCs w:val="23"/>
          <w:lang w:val="es-ES_tradnl"/>
        </w:rPr>
        <w:t xml:space="preserve">El Seguro Social </w:t>
      </w:r>
      <w:r w:rsidRPr="00152234">
        <w:rPr>
          <w:sz w:val="23"/>
          <w:szCs w:val="23"/>
          <w:lang w:val="es-ES_tradnl"/>
        </w:rPr>
        <w:t xml:space="preserve">considera que </w:t>
      </w:r>
      <w:r w:rsidR="005B0434" w:rsidRPr="00152234">
        <w:rPr>
          <w:sz w:val="23"/>
          <w:szCs w:val="23"/>
          <w:lang w:val="es-ES_tradnl"/>
        </w:rPr>
        <w:t>los</w:t>
      </w:r>
      <w:r w:rsidRPr="00152234">
        <w:rPr>
          <w:sz w:val="23"/>
          <w:szCs w:val="23"/>
          <w:lang w:val="es-ES_tradnl"/>
        </w:rPr>
        <w:t xml:space="preserve"> informes de defunción de </w:t>
      </w:r>
      <w:r w:rsidR="00A970C3" w:rsidRPr="00152234">
        <w:rPr>
          <w:sz w:val="23"/>
          <w:szCs w:val="23"/>
          <w:lang w:val="es-ES_tradnl"/>
        </w:rPr>
        <w:t>fuentes primarias</w:t>
      </w:r>
      <w:r w:rsidR="00BB7D0A" w:rsidRPr="00152234">
        <w:rPr>
          <w:sz w:val="23"/>
          <w:szCs w:val="23"/>
          <w:lang w:val="es-ES_tradnl"/>
        </w:rPr>
        <w:t xml:space="preserve"> </w:t>
      </w:r>
      <w:r w:rsidRPr="00152234">
        <w:rPr>
          <w:sz w:val="23"/>
          <w:szCs w:val="23"/>
          <w:lang w:val="es-ES_tradnl"/>
        </w:rPr>
        <w:t xml:space="preserve">están verificados y los publica inmediatamente en el </w:t>
      </w:r>
      <w:r w:rsidR="005B0434" w:rsidRPr="00152234">
        <w:rPr>
          <w:sz w:val="23"/>
          <w:szCs w:val="23"/>
          <w:lang w:val="es-ES_tradnl"/>
        </w:rPr>
        <w:t>a</w:t>
      </w:r>
      <w:r w:rsidRPr="00152234">
        <w:rPr>
          <w:sz w:val="23"/>
          <w:szCs w:val="23"/>
          <w:lang w:val="es-ES_tradnl"/>
        </w:rPr>
        <w:t xml:space="preserve">rchivo </w:t>
      </w:r>
      <w:r w:rsidR="005B0434" w:rsidRPr="00152234">
        <w:rPr>
          <w:sz w:val="23"/>
          <w:szCs w:val="23"/>
          <w:lang w:val="es-ES_tradnl"/>
        </w:rPr>
        <w:t>m</w:t>
      </w:r>
      <w:r w:rsidRPr="00152234">
        <w:rPr>
          <w:sz w:val="23"/>
          <w:szCs w:val="23"/>
          <w:lang w:val="es-ES_tradnl"/>
        </w:rPr>
        <w:t xml:space="preserve">aestro de </w:t>
      </w:r>
      <w:r w:rsidR="0040255D" w:rsidRPr="00152234">
        <w:rPr>
          <w:sz w:val="23"/>
          <w:szCs w:val="23"/>
          <w:lang w:val="es-ES_tradnl"/>
        </w:rPr>
        <w:t>defunción</w:t>
      </w:r>
      <w:r w:rsidR="005202B0" w:rsidRPr="00152234">
        <w:rPr>
          <w:sz w:val="23"/>
          <w:szCs w:val="23"/>
          <w:lang w:val="es-ES_tradnl"/>
        </w:rPr>
        <w:t>”</w:t>
      </w:r>
      <w:r w:rsidRPr="00152234">
        <w:rPr>
          <w:sz w:val="23"/>
          <w:szCs w:val="23"/>
          <w:lang w:val="es-ES_tradnl"/>
        </w:rPr>
        <w:t xml:space="preserve">. </w:t>
      </w:r>
    </w:p>
    <w:p w14:paraId="1C73119F" w14:textId="77777777" w:rsidR="00350E6B" w:rsidRPr="00152234" w:rsidRDefault="00350E6B" w:rsidP="00350E6B">
      <w:pPr>
        <w:rPr>
          <w:sz w:val="23"/>
          <w:szCs w:val="23"/>
          <w:lang w:val="es-ES_tradnl"/>
        </w:rPr>
      </w:pPr>
    </w:p>
    <w:p w14:paraId="13B38B82" w14:textId="5D9F026C" w:rsidR="00350E6B" w:rsidRPr="00152234" w:rsidRDefault="00350E6B" w:rsidP="00350E6B">
      <w:pPr>
        <w:rPr>
          <w:sz w:val="23"/>
          <w:szCs w:val="23"/>
          <w:lang w:val="es-ES_tradnl"/>
        </w:rPr>
      </w:pPr>
      <w:r w:rsidRPr="00152234">
        <w:rPr>
          <w:sz w:val="23"/>
          <w:szCs w:val="23"/>
          <w:lang w:val="es-ES_tradnl"/>
        </w:rPr>
        <w:t xml:space="preserve">Los casos en los que una persona es reportada como fallecida al Seguro Social </w:t>
      </w:r>
      <w:r w:rsidR="00295029" w:rsidRPr="00152234">
        <w:rPr>
          <w:sz w:val="23"/>
          <w:szCs w:val="23"/>
          <w:lang w:val="es-ES_tradnl"/>
        </w:rPr>
        <w:t xml:space="preserve">erróneamente </w:t>
      </w:r>
      <w:r w:rsidRPr="00152234">
        <w:rPr>
          <w:sz w:val="23"/>
          <w:szCs w:val="23"/>
          <w:lang w:val="es-ES_tradnl"/>
        </w:rPr>
        <w:t xml:space="preserve">pueden ser devastadores para </w:t>
      </w:r>
      <w:r w:rsidR="00F22269" w:rsidRPr="00152234">
        <w:rPr>
          <w:sz w:val="23"/>
          <w:szCs w:val="23"/>
          <w:lang w:val="es-ES_tradnl"/>
        </w:rPr>
        <w:t>la persona</w:t>
      </w:r>
      <w:r w:rsidRPr="00152234">
        <w:rPr>
          <w:sz w:val="23"/>
          <w:szCs w:val="23"/>
          <w:lang w:val="es-ES_tradnl"/>
        </w:rPr>
        <w:t xml:space="preserve">, </w:t>
      </w:r>
      <w:r w:rsidR="0040255D" w:rsidRPr="00152234">
        <w:rPr>
          <w:sz w:val="23"/>
          <w:szCs w:val="23"/>
          <w:lang w:val="es-ES_tradnl"/>
        </w:rPr>
        <w:t xml:space="preserve">el </w:t>
      </w:r>
      <w:r w:rsidRPr="00152234">
        <w:rPr>
          <w:sz w:val="23"/>
          <w:szCs w:val="23"/>
          <w:lang w:val="es-ES_tradnl"/>
        </w:rPr>
        <w:t xml:space="preserve">cónyuge y los hijos dependientes. Los beneficios se detienen a corto plazo, lo que puede causar dificultades financieras hasta que se </w:t>
      </w:r>
      <w:r w:rsidR="0040255D" w:rsidRPr="00152234">
        <w:rPr>
          <w:sz w:val="23"/>
          <w:szCs w:val="23"/>
          <w:lang w:val="es-ES_tradnl"/>
        </w:rPr>
        <w:t>corrija el error y se</w:t>
      </w:r>
      <w:r w:rsidRPr="00152234">
        <w:rPr>
          <w:sz w:val="23"/>
          <w:szCs w:val="23"/>
          <w:lang w:val="es-ES_tradnl"/>
        </w:rPr>
        <w:t xml:space="preserve"> restablezca</w:t>
      </w:r>
      <w:r w:rsidR="0040255D" w:rsidRPr="00152234">
        <w:rPr>
          <w:sz w:val="23"/>
          <w:szCs w:val="23"/>
          <w:lang w:val="es-ES_tradnl"/>
        </w:rPr>
        <w:t>n los beneficios</w:t>
      </w:r>
      <w:r w:rsidRPr="00152234">
        <w:rPr>
          <w:sz w:val="23"/>
          <w:szCs w:val="23"/>
          <w:lang w:val="es-ES_tradnl"/>
        </w:rPr>
        <w:t xml:space="preserve"> y el proceso para demostrar una </w:t>
      </w:r>
      <w:r w:rsidR="005B0434" w:rsidRPr="00152234">
        <w:rPr>
          <w:sz w:val="23"/>
          <w:szCs w:val="23"/>
          <w:lang w:val="es-ES_tradnl"/>
        </w:rPr>
        <w:t>defunción</w:t>
      </w:r>
      <w:r w:rsidRPr="00152234">
        <w:rPr>
          <w:sz w:val="23"/>
          <w:szCs w:val="23"/>
          <w:lang w:val="es-ES_tradnl"/>
        </w:rPr>
        <w:t xml:space="preserve"> errónea siempre parecerá demasiado largo y </w:t>
      </w:r>
      <w:r w:rsidR="0040255D" w:rsidRPr="00152234">
        <w:rPr>
          <w:sz w:val="23"/>
          <w:szCs w:val="23"/>
          <w:lang w:val="es-ES_tradnl"/>
        </w:rPr>
        <w:t>difícil</w:t>
      </w:r>
      <w:r w:rsidRPr="00152234">
        <w:rPr>
          <w:sz w:val="23"/>
          <w:szCs w:val="23"/>
          <w:lang w:val="es-ES_tradnl"/>
        </w:rPr>
        <w:t>.</w:t>
      </w:r>
    </w:p>
    <w:p w14:paraId="24F5BEF0" w14:textId="77777777" w:rsidR="00350E6B" w:rsidRPr="00152234" w:rsidRDefault="00350E6B" w:rsidP="00350E6B">
      <w:pPr>
        <w:rPr>
          <w:sz w:val="23"/>
          <w:szCs w:val="23"/>
          <w:lang w:val="es-ES_tradnl"/>
        </w:rPr>
      </w:pPr>
    </w:p>
    <w:p w14:paraId="6BE03D8E" w14:textId="5340DF8E" w:rsidR="00350E6B" w:rsidRPr="00152234" w:rsidRDefault="00350E6B" w:rsidP="00350E6B">
      <w:pPr>
        <w:rPr>
          <w:sz w:val="23"/>
          <w:szCs w:val="23"/>
          <w:lang w:val="es-ES_tradnl"/>
        </w:rPr>
      </w:pPr>
      <w:r w:rsidRPr="00152234">
        <w:rPr>
          <w:sz w:val="23"/>
          <w:szCs w:val="23"/>
          <w:lang w:val="es-ES_tradnl"/>
        </w:rPr>
        <w:t xml:space="preserve">Si una persona sospecha que ha sido </w:t>
      </w:r>
      <w:r w:rsidR="0040255D" w:rsidRPr="00152234">
        <w:rPr>
          <w:sz w:val="23"/>
          <w:szCs w:val="23"/>
          <w:lang w:val="es-ES_tradnl"/>
        </w:rPr>
        <w:t>registrada</w:t>
      </w:r>
      <w:r w:rsidRPr="00152234">
        <w:rPr>
          <w:sz w:val="23"/>
          <w:szCs w:val="23"/>
          <w:lang w:val="es-ES_tradnl"/>
        </w:rPr>
        <w:t xml:space="preserve"> como fallecida </w:t>
      </w:r>
      <w:r w:rsidR="008C3C4C" w:rsidRPr="00152234">
        <w:rPr>
          <w:sz w:val="23"/>
          <w:szCs w:val="23"/>
          <w:lang w:val="es-ES_tradnl"/>
        </w:rPr>
        <w:t xml:space="preserve">incorrectamente </w:t>
      </w:r>
      <w:r w:rsidRPr="00152234">
        <w:rPr>
          <w:sz w:val="23"/>
          <w:szCs w:val="23"/>
          <w:lang w:val="es-ES_tradnl"/>
        </w:rPr>
        <w:t xml:space="preserve">en su </w:t>
      </w:r>
      <w:r w:rsidR="008C3C4C" w:rsidRPr="00152234">
        <w:rPr>
          <w:sz w:val="23"/>
          <w:szCs w:val="23"/>
          <w:lang w:val="es-ES_tradnl"/>
        </w:rPr>
        <w:t xml:space="preserve">registro </w:t>
      </w:r>
      <w:r w:rsidRPr="00152234">
        <w:rPr>
          <w:sz w:val="23"/>
          <w:szCs w:val="23"/>
          <w:lang w:val="es-ES_tradnl"/>
        </w:rPr>
        <w:t>de</w:t>
      </w:r>
      <w:r w:rsidR="008C3C4C" w:rsidRPr="00152234">
        <w:rPr>
          <w:sz w:val="23"/>
          <w:szCs w:val="23"/>
          <w:lang w:val="es-ES_tradnl"/>
        </w:rPr>
        <w:t>l</w:t>
      </w:r>
      <w:r w:rsidRPr="00152234">
        <w:rPr>
          <w:sz w:val="23"/>
          <w:szCs w:val="23"/>
          <w:lang w:val="es-ES_tradnl"/>
        </w:rPr>
        <w:t xml:space="preserve"> Seguro Social, debe comunicarse con su oficina local del Seguro Social lo antes posible. </w:t>
      </w:r>
      <w:r w:rsidR="00EE0FFC" w:rsidRPr="00152234">
        <w:rPr>
          <w:sz w:val="23"/>
          <w:szCs w:val="23"/>
          <w:lang w:val="es-ES_tradnl"/>
        </w:rPr>
        <w:t xml:space="preserve">La oficina del </w:t>
      </w:r>
      <w:r w:rsidRPr="00152234">
        <w:rPr>
          <w:sz w:val="23"/>
          <w:szCs w:val="23"/>
          <w:lang w:val="es-ES_tradnl"/>
        </w:rPr>
        <w:t>Seguro Social más cercana</w:t>
      </w:r>
      <w:r w:rsidR="00EE0FFC" w:rsidRPr="00152234">
        <w:rPr>
          <w:sz w:val="23"/>
          <w:szCs w:val="23"/>
          <w:lang w:val="es-ES_tradnl"/>
        </w:rPr>
        <w:t xml:space="preserve"> se puede localizar</w:t>
      </w:r>
      <w:r w:rsidRPr="00152234">
        <w:rPr>
          <w:sz w:val="23"/>
          <w:szCs w:val="23"/>
          <w:lang w:val="es-ES_tradnl"/>
        </w:rPr>
        <w:t xml:space="preserve"> en </w:t>
      </w:r>
      <w:hyperlink r:id="rId11" w:history="1">
        <w:r w:rsidR="0040255D" w:rsidRPr="00152234">
          <w:rPr>
            <w:rStyle w:val="Hyperlink"/>
            <w:sz w:val="23"/>
            <w:szCs w:val="23"/>
            <w:lang w:val="es-ES_tradnl"/>
          </w:rPr>
          <w:t>www.ssa.gov/espanol/agencia/contacto</w:t>
        </w:r>
      </w:hyperlink>
      <w:r w:rsidRPr="00152234">
        <w:rPr>
          <w:sz w:val="23"/>
          <w:szCs w:val="23"/>
          <w:lang w:val="es-ES_tradnl"/>
        </w:rPr>
        <w:t xml:space="preserve">. Debe estar </w:t>
      </w:r>
      <w:r w:rsidR="0081747B" w:rsidRPr="00152234">
        <w:rPr>
          <w:sz w:val="23"/>
          <w:szCs w:val="23"/>
          <w:lang w:val="es-ES_tradnl"/>
        </w:rPr>
        <w:t>preparad</w:t>
      </w:r>
      <w:r w:rsidR="00082798" w:rsidRPr="00152234">
        <w:rPr>
          <w:sz w:val="23"/>
          <w:szCs w:val="23"/>
          <w:lang w:val="es-ES_tradnl"/>
        </w:rPr>
        <w:t>o</w:t>
      </w:r>
      <w:r w:rsidR="0081747B" w:rsidRPr="00152234">
        <w:rPr>
          <w:sz w:val="23"/>
          <w:szCs w:val="23"/>
          <w:lang w:val="es-ES_tradnl"/>
        </w:rPr>
        <w:t xml:space="preserve"> </w:t>
      </w:r>
      <w:r w:rsidRPr="00152234">
        <w:rPr>
          <w:sz w:val="23"/>
          <w:szCs w:val="23"/>
          <w:lang w:val="es-ES_tradnl"/>
        </w:rPr>
        <w:t xml:space="preserve">para </w:t>
      </w:r>
      <w:r w:rsidR="00B53234" w:rsidRPr="00152234">
        <w:rPr>
          <w:sz w:val="23"/>
          <w:szCs w:val="23"/>
          <w:lang w:val="es-ES_tradnl"/>
        </w:rPr>
        <w:t>proveer</w:t>
      </w:r>
      <w:r w:rsidRPr="00152234">
        <w:rPr>
          <w:sz w:val="23"/>
          <w:szCs w:val="23"/>
          <w:lang w:val="es-ES_tradnl"/>
        </w:rPr>
        <w:t xml:space="preserve"> al menos un </w:t>
      </w:r>
      <w:r w:rsidR="005655C9" w:rsidRPr="00152234">
        <w:rPr>
          <w:sz w:val="23"/>
          <w:szCs w:val="23"/>
          <w:lang w:val="es-ES_tradnl"/>
        </w:rPr>
        <w:t xml:space="preserve">documento </w:t>
      </w:r>
      <w:r w:rsidRPr="00152234">
        <w:rPr>
          <w:sz w:val="23"/>
          <w:szCs w:val="23"/>
          <w:lang w:val="es-ES_tradnl"/>
        </w:rPr>
        <w:t xml:space="preserve">de identificación original </w:t>
      </w:r>
      <w:r w:rsidR="00A84176" w:rsidRPr="00152234">
        <w:rPr>
          <w:sz w:val="23"/>
          <w:szCs w:val="23"/>
          <w:lang w:val="es-ES_tradnl"/>
        </w:rPr>
        <w:t xml:space="preserve">vigente </w:t>
      </w:r>
      <w:r w:rsidRPr="00152234">
        <w:rPr>
          <w:sz w:val="23"/>
          <w:szCs w:val="23"/>
          <w:lang w:val="es-ES_tradnl"/>
        </w:rPr>
        <w:t xml:space="preserve">(no </w:t>
      </w:r>
      <w:r w:rsidR="00A84176" w:rsidRPr="00152234">
        <w:rPr>
          <w:sz w:val="23"/>
          <w:szCs w:val="23"/>
          <w:lang w:val="es-ES_tradnl"/>
        </w:rPr>
        <w:t>vencido</w:t>
      </w:r>
      <w:r w:rsidRPr="00152234">
        <w:rPr>
          <w:sz w:val="23"/>
          <w:szCs w:val="23"/>
          <w:lang w:val="es-ES_tradnl"/>
        </w:rPr>
        <w:t xml:space="preserve">). El Seguro Social toma medidas inmediatas para corregir sus </w:t>
      </w:r>
      <w:r w:rsidR="00012CF3" w:rsidRPr="00152234">
        <w:rPr>
          <w:sz w:val="23"/>
          <w:szCs w:val="23"/>
          <w:lang w:val="es-ES_tradnl"/>
        </w:rPr>
        <w:t xml:space="preserve">registros </w:t>
      </w:r>
      <w:r w:rsidRPr="00152234">
        <w:rPr>
          <w:sz w:val="23"/>
          <w:szCs w:val="23"/>
          <w:lang w:val="es-ES_tradnl"/>
        </w:rPr>
        <w:t xml:space="preserve">y la agencia puede proporcionar una carta </w:t>
      </w:r>
      <w:r w:rsidR="00E179C9" w:rsidRPr="00152234">
        <w:rPr>
          <w:sz w:val="23"/>
          <w:szCs w:val="23"/>
          <w:lang w:val="es-ES_tradnl"/>
        </w:rPr>
        <w:t>indicando</w:t>
      </w:r>
      <w:r w:rsidRPr="00152234">
        <w:rPr>
          <w:sz w:val="23"/>
          <w:szCs w:val="23"/>
          <w:lang w:val="es-ES_tradnl"/>
        </w:rPr>
        <w:t xml:space="preserve"> que el error ha sido corregido</w:t>
      </w:r>
      <w:r w:rsidR="00B53234" w:rsidRPr="00152234">
        <w:rPr>
          <w:sz w:val="23"/>
          <w:szCs w:val="23"/>
          <w:lang w:val="es-ES_tradnl"/>
        </w:rPr>
        <w:t>, la</w:t>
      </w:r>
      <w:r w:rsidRPr="00152234">
        <w:rPr>
          <w:sz w:val="23"/>
          <w:szCs w:val="23"/>
          <w:lang w:val="es-ES_tradnl"/>
        </w:rPr>
        <w:t xml:space="preserve"> que puede ser compartida con otras organizaciones, agencias y empleadores.</w:t>
      </w:r>
    </w:p>
    <w:p w14:paraId="36A05467" w14:textId="77777777" w:rsidR="00350E6B" w:rsidRPr="00152234" w:rsidRDefault="00350E6B" w:rsidP="00472EA4">
      <w:pPr>
        <w:rPr>
          <w:sz w:val="23"/>
          <w:szCs w:val="23"/>
          <w:lang w:val="es-ES_tradnl"/>
        </w:rPr>
      </w:pPr>
    </w:p>
    <w:p w14:paraId="7E8AEDDB" w14:textId="2BECB068" w:rsidR="00644F24" w:rsidRPr="00152234" w:rsidRDefault="00644F24" w:rsidP="00644F24">
      <w:pPr>
        <w:rPr>
          <w:sz w:val="23"/>
          <w:szCs w:val="23"/>
          <w:lang w:val="es-ES_tradnl"/>
        </w:rPr>
      </w:pPr>
      <w:r w:rsidRPr="00152234">
        <w:rPr>
          <w:sz w:val="23"/>
          <w:szCs w:val="23"/>
          <w:lang w:val="es-ES_tradnl"/>
        </w:rPr>
        <w:t>Para obtener más información, por favor</w:t>
      </w:r>
      <w:r w:rsidR="00E179C9" w:rsidRPr="00152234">
        <w:rPr>
          <w:sz w:val="23"/>
          <w:szCs w:val="23"/>
          <w:lang w:val="es-ES_tradnl"/>
        </w:rPr>
        <w:t>,</w:t>
      </w:r>
      <w:r w:rsidRPr="00152234">
        <w:rPr>
          <w:sz w:val="23"/>
          <w:szCs w:val="23"/>
          <w:lang w:val="es-ES_tradnl"/>
        </w:rPr>
        <w:t xml:space="preserve"> visite </w:t>
      </w:r>
      <w:hyperlink r:id="rId12" w:tgtFrame="_blank" w:history="1">
        <w:r w:rsidR="00DC7EF0" w:rsidRPr="00152234">
          <w:rPr>
            <w:rStyle w:val="Hyperlink"/>
            <w:sz w:val="23"/>
            <w:szCs w:val="23"/>
            <w:lang w:val="es-ES_tradnl"/>
          </w:rPr>
          <w:t>Qué hacer cuando alguien fallece | Administración del Seguro Social</w:t>
        </w:r>
      </w:hyperlink>
      <w:r w:rsidRPr="00152234">
        <w:rPr>
          <w:sz w:val="23"/>
          <w:szCs w:val="23"/>
          <w:lang w:val="es-ES_tradnl"/>
        </w:rPr>
        <w:t>.  </w:t>
      </w:r>
    </w:p>
    <w:p w14:paraId="52619339" w14:textId="77777777" w:rsidR="00472EA4" w:rsidRPr="00152234" w:rsidRDefault="00472EA4" w:rsidP="004D24FD">
      <w:pPr>
        <w:rPr>
          <w:sz w:val="23"/>
          <w:szCs w:val="23"/>
          <w:lang w:val="es-ES_tradnl"/>
        </w:rPr>
      </w:pPr>
    </w:p>
    <w:p w14:paraId="6AB8D239" w14:textId="44C5EC33" w:rsidR="0006264C" w:rsidRPr="00152234" w:rsidRDefault="004D24FD" w:rsidP="00F72C5C">
      <w:pPr>
        <w:jc w:val="center"/>
        <w:rPr>
          <w:sz w:val="23"/>
          <w:szCs w:val="23"/>
          <w:lang w:val="es-ES_tradnl"/>
        </w:rPr>
      </w:pPr>
      <w:r w:rsidRPr="00152234">
        <w:rPr>
          <w:sz w:val="23"/>
          <w:szCs w:val="23"/>
          <w:lang w:val="es-ES_tradnl"/>
        </w:rPr>
        <w:t># # #</w:t>
      </w:r>
    </w:p>
    <w:p w14:paraId="2A72734F" w14:textId="0D25BB73" w:rsidR="00857845" w:rsidRPr="00616455" w:rsidRDefault="005D5547" w:rsidP="00975E7A">
      <w:pPr>
        <w:pStyle w:val="NormalWeb"/>
        <w:spacing w:before="200" w:line="264" w:lineRule="auto"/>
        <w:jc w:val="center"/>
        <w:rPr>
          <w:i/>
          <w:color w:val="212121"/>
          <w:lang w:val="es-ES_tradnl"/>
        </w:rPr>
      </w:pPr>
      <w:r w:rsidRPr="00152234">
        <w:rPr>
          <w:i/>
          <w:color w:val="212121"/>
          <w:spacing w:val="3"/>
          <w:sz w:val="23"/>
          <w:szCs w:val="23"/>
          <w:shd w:val="clear" w:color="auto" w:fill="FFFFFF"/>
          <w:lang w:val="es-ES_tradnl"/>
        </w:rPr>
        <w:t>Para recibir más noticias sobre el Seguro Social, siga a la Oficina de Prensa en X </w:t>
      </w:r>
      <w:hyperlink r:id="rId13" w:history="1">
        <w:r w:rsidRPr="00152234">
          <w:rPr>
            <w:i/>
            <w:color w:val="1155CC"/>
            <w:spacing w:val="3"/>
            <w:sz w:val="23"/>
            <w:szCs w:val="23"/>
            <w:u w:val="single"/>
            <w:shd w:val="clear" w:color="auto" w:fill="FFFFFF"/>
            <w:lang w:val="es-ES_tradnl"/>
          </w:rPr>
          <w:t>@SSAPress</w:t>
        </w:r>
      </w:hyperlink>
      <w:r w:rsidRPr="00152234">
        <w:rPr>
          <w:i/>
          <w:color w:val="212121"/>
          <w:spacing w:val="3"/>
          <w:sz w:val="23"/>
          <w:szCs w:val="23"/>
          <w:shd w:val="clear" w:color="auto" w:fill="FFFFFF"/>
          <w:lang w:val="es-ES_tradnl"/>
        </w:rPr>
        <w:t> (solo en inglés).</w:t>
      </w:r>
    </w:p>
    <w:sectPr w:rsidR="00857845" w:rsidRPr="00616455" w:rsidSect="00D246E1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17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6236" w14:textId="77777777" w:rsidR="000D6E92" w:rsidRDefault="000D6E92">
      <w:r>
        <w:separator/>
      </w:r>
    </w:p>
  </w:endnote>
  <w:endnote w:type="continuationSeparator" w:id="0">
    <w:p w14:paraId="47FEABBA" w14:textId="77777777" w:rsidR="000D6E92" w:rsidRDefault="000D6E92">
      <w:r>
        <w:continuationSeparator/>
      </w:r>
    </w:p>
  </w:endnote>
  <w:endnote w:type="continuationNotice" w:id="1">
    <w:p w14:paraId="26A1EE06" w14:textId="77777777" w:rsidR="000D6E92" w:rsidRDefault="000D6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4971" w14:textId="76EB00DB" w:rsidR="00495689" w:rsidRPr="005A3E08" w:rsidRDefault="00495689" w:rsidP="00495689">
    <w:pPr>
      <w:pStyle w:val="Footer"/>
      <w:rPr>
        <w:lang w:val="es-PE"/>
      </w:rPr>
    </w:pPr>
    <w:r>
      <w:ptab w:relativeTo="margin" w:alignment="center" w:leader="none"/>
    </w:r>
    <w:r w:rsidR="005A3E08" w:rsidRPr="005A3E08">
      <w:rPr>
        <w:sz w:val="22"/>
        <w:lang w:val="es-PE"/>
      </w:rPr>
      <w:t>Oficina de Prensa Nacional del Seguro Social</w:t>
    </w:r>
    <w:r w:rsidRPr="005A3E08">
      <w:rPr>
        <w:sz w:val="22"/>
        <w:lang w:val="es-PE"/>
      </w:rPr>
      <w:t xml:space="preserve">       Baltimore, MD   </w:t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C265" w14:textId="77777777" w:rsidR="006418FE" w:rsidRDefault="006418FE">
    <w:pPr>
      <w:pStyle w:val="Footer"/>
      <w:jc w:val="center"/>
      <w:rPr>
        <w:sz w:val="22"/>
      </w:rPr>
    </w:pPr>
    <w:r>
      <w:rPr>
        <w:sz w:val="22"/>
      </w:rPr>
      <w:t xml:space="preserve">SSA Press Office  440 Altmeyer Building  </w:t>
    </w:r>
    <w:smartTag w:uri="urn:schemas-microsoft-com:office:smarttags" w:element="Street">
      <w:smartTag w:uri="urn:schemas-microsoft-com:office:smarttags" w:element="address">
        <w:r>
          <w:rPr>
            <w:sz w:val="22"/>
          </w:rPr>
          <w:t>6401 Security Blvd.</w:t>
        </w:r>
      </w:smartTag>
    </w:smartTag>
    <w:r>
      <w:rPr>
        <w:sz w:val="22"/>
      </w:rPr>
      <w:t xml:space="preserve">  </w:t>
    </w:r>
    <w:smartTag w:uri="urn:schemas-microsoft-com:office:smarttags" w:element="City">
      <w:r>
        <w:rPr>
          <w:sz w:val="22"/>
        </w:rPr>
        <w:t>Baltimore</w:t>
      </w:r>
    </w:smartTag>
    <w:r>
      <w:rPr>
        <w:sz w:val="22"/>
      </w:rPr>
      <w:t xml:space="preserve">, </w:t>
    </w:r>
    <w:smartTag w:uri="urn:schemas-microsoft-com:office:smarttags" w:element="State">
      <w:r>
        <w:rPr>
          <w:sz w:val="22"/>
        </w:rPr>
        <w:t>MD</w:t>
      </w:r>
    </w:smartTag>
    <w:r>
      <w:rPr>
        <w:sz w:val="22"/>
      </w:rPr>
      <w:t xml:space="preserve"> 21235  410-965-8904  FAX 410-966-9973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60E5B" w14:textId="77777777" w:rsidR="000D6E92" w:rsidRDefault="000D6E92">
      <w:r>
        <w:separator/>
      </w:r>
    </w:p>
  </w:footnote>
  <w:footnote w:type="continuationSeparator" w:id="0">
    <w:p w14:paraId="14B929BB" w14:textId="77777777" w:rsidR="000D6E92" w:rsidRDefault="000D6E92">
      <w:r>
        <w:continuationSeparator/>
      </w:r>
    </w:p>
  </w:footnote>
  <w:footnote w:type="continuationNotice" w:id="1">
    <w:p w14:paraId="17EC46D0" w14:textId="77777777" w:rsidR="000D6E92" w:rsidRDefault="000D6E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BE6E" w14:textId="013EDAC2" w:rsidR="00D246E1" w:rsidRPr="00D246E1" w:rsidRDefault="00F72C5C" w:rsidP="00D246E1">
    <w:pPr>
      <w:pStyle w:val="Header"/>
      <w:rPr>
        <w:sz w:val="18"/>
        <w:szCs w:val="18"/>
        <w:lang w:val="es-ES"/>
      </w:rPr>
    </w:pPr>
    <w:r>
      <w:rPr>
        <w:noProof/>
        <w:sz w:val="18"/>
        <w:szCs w:val="18"/>
        <w:lang w:val="es-ES"/>
      </w:rPr>
      <w:drawing>
        <wp:anchor distT="0" distB="0" distL="114300" distR="114300" simplePos="0" relativeHeight="251658240" behindDoc="1" locked="0" layoutInCell="1" allowOverlap="1" wp14:anchorId="5CE7E16D" wp14:editId="635AE6DE">
          <wp:simplePos x="0" y="0"/>
          <wp:positionH relativeFrom="page">
            <wp:align>center</wp:align>
          </wp:positionH>
          <wp:positionV relativeFrom="paragraph">
            <wp:posOffset>9234</wp:posOffset>
          </wp:positionV>
          <wp:extent cx="981075" cy="981075"/>
          <wp:effectExtent l="0" t="0" r="9525" b="9525"/>
          <wp:wrapNone/>
          <wp:docPr id="1361073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727B">
      <w:rPr>
        <w:sz w:val="18"/>
        <w:szCs w:val="18"/>
        <w:lang w:val="es-ES"/>
      </w:rPr>
      <w:t>Domingo</w:t>
    </w:r>
    <w:r w:rsidR="00D246E1" w:rsidRPr="00D246E1">
      <w:rPr>
        <w:sz w:val="18"/>
        <w:szCs w:val="18"/>
        <w:lang w:val="es-ES"/>
      </w:rPr>
      <w:t xml:space="preserve">, </w:t>
    </w:r>
    <w:r w:rsidR="00B4727B">
      <w:rPr>
        <w:sz w:val="18"/>
        <w:szCs w:val="18"/>
        <w:lang w:val="es-ES"/>
      </w:rPr>
      <w:t>16</w:t>
    </w:r>
    <w:r w:rsidR="00D246E1" w:rsidRPr="00D246E1">
      <w:rPr>
        <w:sz w:val="18"/>
        <w:szCs w:val="18"/>
        <w:lang w:val="es-ES"/>
      </w:rPr>
      <w:t xml:space="preserve"> de </w:t>
    </w:r>
    <w:r w:rsidR="00B4727B">
      <w:rPr>
        <w:sz w:val="18"/>
        <w:szCs w:val="18"/>
        <w:lang w:val="es-ES"/>
      </w:rPr>
      <w:t>marz</w:t>
    </w:r>
    <w:r w:rsidR="00D246E1" w:rsidRPr="00D246E1">
      <w:rPr>
        <w:sz w:val="18"/>
        <w:szCs w:val="18"/>
        <w:lang w:val="es-ES"/>
      </w:rPr>
      <w:t xml:space="preserve">o de 2025 </w:t>
    </w:r>
    <w:r w:rsidR="00D246E1" w:rsidRPr="00D246E1">
      <w:rPr>
        <w:sz w:val="18"/>
        <w:szCs w:val="18"/>
        <w:lang w:val="es-ES"/>
      </w:rPr>
      <w:tab/>
    </w:r>
    <w:r w:rsidR="00D246E1" w:rsidRPr="00D246E1">
      <w:rPr>
        <w:sz w:val="18"/>
        <w:szCs w:val="18"/>
        <w:lang w:val="es-ES"/>
      </w:rPr>
      <w:tab/>
      <w:t>Mark Hinkle, Oficial de Prensa</w:t>
    </w:r>
  </w:p>
  <w:p w14:paraId="39AF4C24" w14:textId="3BE16AFC" w:rsidR="00D246E1" w:rsidRPr="00D246E1" w:rsidRDefault="00D246E1" w:rsidP="00D246E1">
    <w:pPr>
      <w:pStyle w:val="Header"/>
      <w:tabs>
        <w:tab w:val="left" w:pos="3740"/>
      </w:tabs>
      <w:rPr>
        <w:sz w:val="18"/>
        <w:szCs w:val="18"/>
        <w:lang w:val="es-ES"/>
      </w:rPr>
    </w:pPr>
    <w:r w:rsidRPr="00D246E1">
      <w:rPr>
        <w:sz w:val="18"/>
        <w:szCs w:val="18"/>
        <w:lang w:val="es-ES"/>
      </w:rPr>
      <w:t>Para publicación inmediata</w:t>
    </w:r>
    <w:r w:rsidRPr="00D246E1">
      <w:rPr>
        <w:sz w:val="18"/>
        <w:szCs w:val="18"/>
        <w:lang w:val="es-ES"/>
      </w:rPr>
      <w:tab/>
    </w:r>
    <w:r w:rsidRPr="00D246E1">
      <w:rPr>
        <w:sz w:val="18"/>
        <w:szCs w:val="18"/>
        <w:lang w:val="es-ES"/>
      </w:rPr>
      <w:tab/>
    </w:r>
    <w:r w:rsidRPr="00D246E1">
      <w:rPr>
        <w:sz w:val="18"/>
        <w:szCs w:val="18"/>
        <w:lang w:val="es-ES"/>
      </w:rPr>
      <w:tab/>
      <w:t>press.office@ssa.gov</w:t>
    </w:r>
  </w:p>
  <w:p w14:paraId="1508D42D" w14:textId="4BCFE2DB" w:rsidR="00D246E1" w:rsidRPr="00D246E1" w:rsidRDefault="00D246E1" w:rsidP="00D246E1">
    <w:pPr>
      <w:pStyle w:val="Header"/>
      <w:rPr>
        <w:sz w:val="18"/>
        <w:szCs w:val="18"/>
        <w:lang w:val="es-ES"/>
      </w:rPr>
    </w:pPr>
    <w:r w:rsidRPr="00D246E1">
      <w:rPr>
        <w:sz w:val="18"/>
        <w:szCs w:val="18"/>
        <w:lang w:val="es-ES"/>
      </w:rPr>
      <w:tab/>
    </w:r>
    <w:r w:rsidRPr="00D246E1">
      <w:rPr>
        <w:sz w:val="18"/>
        <w:szCs w:val="18"/>
        <w:lang w:val="es-ES"/>
      </w:rPr>
      <w:tab/>
    </w:r>
  </w:p>
  <w:p w14:paraId="0EC086B0" w14:textId="77777777" w:rsidR="00D246E1" w:rsidRPr="00D246E1" w:rsidRDefault="00D246E1" w:rsidP="00D246E1">
    <w:pPr>
      <w:pStyle w:val="Header"/>
      <w:rPr>
        <w:lang w:val="es-ES"/>
      </w:rPr>
    </w:pPr>
  </w:p>
  <w:p w14:paraId="023092B9" w14:textId="77777777" w:rsidR="006A2ECD" w:rsidRPr="003D1578" w:rsidRDefault="006A2ECD" w:rsidP="006A2ECD">
    <w:pPr>
      <w:pStyle w:val="Header"/>
      <w:tabs>
        <w:tab w:val="clear" w:pos="4320"/>
        <w:tab w:val="clear" w:pos="8640"/>
        <w:tab w:val="left" w:pos="8550"/>
        <w:tab w:val="right" w:pos="10800"/>
      </w:tabs>
      <w:ind w:right="-180"/>
      <w:jc w:val="center"/>
      <w:rPr>
        <w:sz w:val="60"/>
        <w:szCs w:val="60"/>
        <w:u w:val="single"/>
        <w:lang w:val="es-ES"/>
      </w:rPr>
    </w:pPr>
  </w:p>
  <w:p w14:paraId="65300813" w14:textId="27EE75F9" w:rsidR="00D246E1" w:rsidRPr="00CD1B1A" w:rsidRDefault="00D246E1" w:rsidP="008E50F7">
    <w:pPr>
      <w:pStyle w:val="Header"/>
      <w:tabs>
        <w:tab w:val="clear" w:pos="4320"/>
        <w:tab w:val="clear" w:pos="8640"/>
        <w:tab w:val="left" w:pos="8550"/>
        <w:tab w:val="right" w:pos="10800"/>
      </w:tabs>
      <w:ind w:right="-180"/>
      <w:rPr>
        <w:sz w:val="32"/>
        <w:lang w:val="es-ES"/>
      </w:rPr>
    </w:pPr>
    <w:r w:rsidRPr="00CD1B1A">
      <w:rPr>
        <w:sz w:val="100"/>
        <w:u w:val="single"/>
        <w:lang w:val="es-ES"/>
      </w:rPr>
      <w:t>Comunicado de</w:t>
    </w:r>
    <w:r w:rsidR="008E50F7">
      <w:rPr>
        <w:sz w:val="100"/>
        <w:u w:val="single"/>
        <w:lang w:val="es-ES"/>
      </w:rPr>
      <w:t xml:space="preserve"> </w:t>
    </w:r>
    <w:r>
      <w:rPr>
        <w:sz w:val="100"/>
        <w:u w:val="single"/>
        <w:lang w:val="es-ES"/>
      </w:rPr>
      <w:t>Prensa</w:t>
    </w:r>
  </w:p>
  <w:p w14:paraId="0AFBB43B" w14:textId="075EA626" w:rsidR="00D246E1" w:rsidRPr="00D246E1" w:rsidRDefault="00D246E1" w:rsidP="00D246E1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  <w:lang w:val="es-ES"/>
      </w:rPr>
    </w:pPr>
    <w:r w:rsidRPr="00CD1B1A">
      <w:rPr>
        <w:sz w:val="32"/>
        <w:lang w:val="es-ES"/>
      </w:rPr>
      <w:t>SEGURO SOCIAL</w:t>
    </w:r>
  </w:p>
  <w:p w14:paraId="63E9DA7A" w14:textId="77777777" w:rsidR="00D246E1" w:rsidRPr="00D246E1" w:rsidRDefault="00D246E1">
    <w:pPr>
      <w:pStyle w:val="Header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04DD" w14:textId="71EB9B61" w:rsidR="006418FE" w:rsidRDefault="00AF2673">
    <w:pPr>
      <w:framePr w:w="1440" w:h="1440" w:hRule="exact" w:hSpace="90" w:vSpace="90" w:wrap="auto" w:vAnchor="page" w:hAnchor="page" w:x="5374" w:y="433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  <w:r>
      <w:rPr>
        <w:noProof/>
        <w:sz w:val="20"/>
      </w:rPr>
      <w:drawing>
        <wp:inline distT="0" distB="0" distL="0" distR="0" wp14:anchorId="0AE11079" wp14:editId="791691FD">
          <wp:extent cx="914400" cy="914400"/>
          <wp:effectExtent l="0" t="0" r="0" b="0"/>
          <wp:docPr id="1992792782" name="Picture 199279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09" t="-909" r="-909" b="-909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14665A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>
      <w:rPr>
        <w:sz w:val="20"/>
      </w:rPr>
      <w:t xml:space="preserve">Friday, May 8, 2009 </w:t>
    </w:r>
    <w:r>
      <w:rPr>
        <w:sz w:val="20"/>
      </w:rPr>
      <w:tab/>
    </w:r>
    <w:r>
      <w:rPr>
        <w:sz w:val="20"/>
      </w:rPr>
      <w:tab/>
      <w:t>Mark Lassiter, Press Officer</w:t>
    </w:r>
  </w:p>
  <w:p w14:paraId="59A78341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>For Immediate Release</w:t>
    </w:r>
    <w:r>
      <w:rPr>
        <w:sz w:val="20"/>
      </w:rPr>
      <w:tab/>
    </w:r>
    <w:r>
      <w:rPr>
        <w:sz w:val="20"/>
      </w:rPr>
      <w:tab/>
      <w:t>410-965-8904</w:t>
    </w:r>
  </w:p>
  <w:p w14:paraId="0A63387F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ab/>
    </w:r>
    <w:r>
      <w:rPr>
        <w:sz w:val="20"/>
      </w:rPr>
      <w:tab/>
      <w:t>press.office@ssa.gov</w:t>
    </w:r>
  </w:p>
  <w:p w14:paraId="1B7B187C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5C67174D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79F5BF09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63AEA2D8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3DAA2BEF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100"/>
        <w:u w:val="single"/>
      </w:rPr>
      <w:t>News Release</w:t>
    </w:r>
  </w:p>
  <w:p w14:paraId="44644624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32"/>
      </w:rPr>
      <w:t>SOCIAL SECURITY</w:t>
    </w:r>
  </w:p>
  <w:p w14:paraId="55E3B682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2B45"/>
    <w:multiLevelType w:val="hybridMultilevel"/>
    <w:tmpl w:val="C472C1DC"/>
    <w:lvl w:ilvl="0" w:tplc="8B583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949EB"/>
    <w:multiLevelType w:val="hybridMultilevel"/>
    <w:tmpl w:val="0F0A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08681">
    <w:abstractNumId w:val="0"/>
  </w:num>
  <w:num w:numId="2" w16cid:durableId="212638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E4"/>
    <w:rsid w:val="00012CF3"/>
    <w:rsid w:val="0001590D"/>
    <w:rsid w:val="00015A1C"/>
    <w:rsid w:val="00015FA2"/>
    <w:rsid w:val="0001690C"/>
    <w:rsid w:val="000232FF"/>
    <w:rsid w:val="0002574A"/>
    <w:rsid w:val="000278B7"/>
    <w:rsid w:val="0003329F"/>
    <w:rsid w:val="000356CE"/>
    <w:rsid w:val="00047079"/>
    <w:rsid w:val="0006264C"/>
    <w:rsid w:val="00070C5C"/>
    <w:rsid w:val="00082798"/>
    <w:rsid w:val="000841FB"/>
    <w:rsid w:val="000906C4"/>
    <w:rsid w:val="000908D4"/>
    <w:rsid w:val="00097AFB"/>
    <w:rsid w:val="000A7EB1"/>
    <w:rsid w:val="000B0D9D"/>
    <w:rsid w:val="000B54C6"/>
    <w:rsid w:val="000B5A27"/>
    <w:rsid w:val="000D3693"/>
    <w:rsid w:val="000D6E92"/>
    <w:rsid w:val="000E217C"/>
    <w:rsid w:val="000E4FD5"/>
    <w:rsid w:val="000F29D8"/>
    <w:rsid w:val="000F411B"/>
    <w:rsid w:val="00101399"/>
    <w:rsid w:val="001015B4"/>
    <w:rsid w:val="00101E0D"/>
    <w:rsid w:val="00113321"/>
    <w:rsid w:val="00127930"/>
    <w:rsid w:val="00127E69"/>
    <w:rsid w:val="001305E5"/>
    <w:rsid w:val="00134BBA"/>
    <w:rsid w:val="00136BC7"/>
    <w:rsid w:val="00152234"/>
    <w:rsid w:val="00153118"/>
    <w:rsid w:val="00186253"/>
    <w:rsid w:val="0018788F"/>
    <w:rsid w:val="00192003"/>
    <w:rsid w:val="001A027C"/>
    <w:rsid w:val="001A5113"/>
    <w:rsid w:val="001B199A"/>
    <w:rsid w:val="001B4BA0"/>
    <w:rsid w:val="001B5CBB"/>
    <w:rsid w:val="001C7B56"/>
    <w:rsid w:val="001C7ECD"/>
    <w:rsid w:val="001D196E"/>
    <w:rsid w:val="001D7556"/>
    <w:rsid w:val="001E0C84"/>
    <w:rsid w:val="001E10D1"/>
    <w:rsid w:val="001E39A4"/>
    <w:rsid w:val="001E4916"/>
    <w:rsid w:val="001E6A6B"/>
    <w:rsid w:val="001F346C"/>
    <w:rsid w:val="0020506D"/>
    <w:rsid w:val="002055CC"/>
    <w:rsid w:val="002167DA"/>
    <w:rsid w:val="00223928"/>
    <w:rsid w:val="002244EA"/>
    <w:rsid w:val="002245A9"/>
    <w:rsid w:val="00224798"/>
    <w:rsid w:val="002338D5"/>
    <w:rsid w:val="00235C47"/>
    <w:rsid w:val="00245C2A"/>
    <w:rsid w:val="00246738"/>
    <w:rsid w:val="00252366"/>
    <w:rsid w:val="002547AB"/>
    <w:rsid w:val="002614E2"/>
    <w:rsid w:val="002639A2"/>
    <w:rsid w:val="00265C75"/>
    <w:rsid w:val="00266FEC"/>
    <w:rsid w:val="00275006"/>
    <w:rsid w:val="00276B6A"/>
    <w:rsid w:val="00281C78"/>
    <w:rsid w:val="00282109"/>
    <w:rsid w:val="002833E7"/>
    <w:rsid w:val="00295029"/>
    <w:rsid w:val="00295F60"/>
    <w:rsid w:val="002A26E2"/>
    <w:rsid w:val="002A36EC"/>
    <w:rsid w:val="002B56FB"/>
    <w:rsid w:val="002C7798"/>
    <w:rsid w:val="002D1C65"/>
    <w:rsid w:val="002D76EF"/>
    <w:rsid w:val="002E624D"/>
    <w:rsid w:val="002E788B"/>
    <w:rsid w:val="002F108F"/>
    <w:rsid w:val="002F1980"/>
    <w:rsid w:val="003001C1"/>
    <w:rsid w:val="00301443"/>
    <w:rsid w:val="00314723"/>
    <w:rsid w:val="003451F6"/>
    <w:rsid w:val="0034690B"/>
    <w:rsid w:val="00350E6B"/>
    <w:rsid w:val="00351FE8"/>
    <w:rsid w:val="00353120"/>
    <w:rsid w:val="00355531"/>
    <w:rsid w:val="0037510A"/>
    <w:rsid w:val="0039315D"/>
    <w:rsid w:val="00396FB9"/>
    <w:rsid w:val="003A05C6"/>
    <w:rsid w:val="003A217E"/>
    <w:rsid w:val="003A78F7"/>
    <w:rsid w:val="003B0B01"/>
    <w:rsid w:val="003B2BBD"/>
    <w:rsid w:val="003C1448"/>
    <w:rsid w:val="003C4FDC"/>
    <w:rsid w:val="003D031D"/>
    <w:rsid w:val="003D1578"/>
    <w:rsid w:val="003D5912"/>
    <w:rsid w:val="003F0537"/>
    <w:rsid w:val="004021A0"/>
    <w:rsid w:val="0040255D"/>
    <w:rsid w:val="00405C7D"/>
    <w:rsid w:val="00413426"/>
    <w:rsid w:val="004206FF"/>
    <w:rsid w:val="00421F76"/>
    <w:rsid w:val="004301C6"/>
    <w:rsid w:val="00432897"/>
    <w:rsid w:val="00435AA8"/>
    <w:rsid w:val="00447C32"/>
    <w:rsid w:val="00447FFC"/>
    <w:rsid w:val="00465931"/>
    <w:rsid w:val="00471C9C"/>
    <w:rsid w:val="00471F67"/>
    <w:rsid w:val="00472EA4"/>
    <w:rsid w:val="00482835"/>
    <w:rsid w:val="004855DE"/>
    <w:rsid w:val="00485D7A"/>
    <w:rsid w:val="00494E92"/>
    <w:rsid w:val="00495689"/>
    <w:rsid w:val="00497177"/>
    <w:rsid w:val="004A1EFA"/>
    <w:rsid w:val="004A24FD"/>
    <w:rsid w:val="004A5D6F"/>
    <w:rsid w:val="004A5E3D"/>
    <w:rsid w:val="004B156A"/>
    <w:rsid w:val="004C09F9"/>
    <w:rsid w:val="004C27E9"/>
    <w:rsid w:val="004C3D71"/>
    <w:rsid w:val="004C570D"/>
    <w:rsid w:val="004D24FD"/>
    <w:rsid w:val="004D4A00"/>
    <w:rsid w:val="004D5AEC"/>
    <w:rsid w:val="004D618A"/>
    <w:rsid w:val="004D6AA1"/>
    <w:rsid w:val="004E087F"/>
    <w:rsid w:val="004E60B1"/>
    <w:rsid w:val="00507500"/>
    <w:rsid w:val="005202B0"/>
    <w:rsid w:val="005324A8"/>
    <w:rsid w:val="00533038"/>
    <w:rsid w:val="00540862"/>
    <w:rsid w:val="005563E1"/>
    <w:rsid w:val="005655C9"/>
    <w:rsid w:val="00565E5A"/>
    <w:rsid w:val="00566CC2"/>
    <w:rsid w:val="00572B73"/>
    <w:rsid w:val="00585DB0"/>
    <w:rsid w:val="00596A25"/>
    <w:rsid w:val="005A193B"/>
    <w:rsid w:val="005A2F4A"/>
    <w:rsid w:val="005A3E08"/>
    <w:rsid w:val="005A5553"/>
    <w:rsid w:val="005A5A25"/>
    <w:rsid w:val="005A6F2F"/>
    <w:rsid w:val="005B0434"/>
    <w:rsid w:val="005C4959"/>
    <w:rsid w:val="005C5256"/>
    <w:rsid w:val="005C7BAC"/>
    <w:rsid w:val="005D5547"/>
    <w:rsid w:val="005E3064"/>
    <w:rsid w:val="005E438C"/>
    <w:rsid w:val="005E5549"/>
    <w:rsid w:val="006039B7"/>
    <w:rsid w:val="00606C8B"/>
    <w:rsid w:val="00616455"/>
    <w:rsid w:val="00620494"/>
    <w:rsid w:val="00624AB7"/>
    <w:rsid w:val="006261BC"/>
    <w:rsid w:val="00633402"/>
    <w:rsid w:val="00635852"/>
    <w:rsid w:val="00640E97"/>
    <w:rsid w:val="006416FA"/>
    <w:rsid w:val="006418FE"/>
    <w:rsid w:val="00644F24"/>
    <w:rsid w:val="006462CF"/>
    <w:rsid w:val="00647770"/>
    <w:rsid w:val="0065275F"/>
    <w:rsid w:val="00653E71"/>
    <w:rsid w:val="00656AE4"/>
    <w:rsid w:val="0066351B"/>
    <w:rsid w:val="006648C9"/>
    <w:rsid w:val="00665107"/>
    <w:rsid w:val="00666B08"/>
    <w:rsid w:val="006720E5"/>
    <w:rsid w:val="00683A12"/>
    <w:rsid w:val="006856CF"/>
    <w:rsid w:val="0068580D"/>
    <w:rsid w:val="00687D10"/>
    <w:rsid w:val="006962B8"/>
    <w:rsid w:val="006A2ECD"/>
    <w:rsid w:val="006B1295"/>
    <w:rsid w:val="006D151A"/>
    <w:rsid w:val="006D1751"/>
    <w:rsid w:val="006D4229"/>
    <w:rsid w:val="006D508C"/>
    <w:rsid w:val="006E1CB8"/>
    <w:rsid w:val="006E59A4"/>
    <w:rsid w:val="006F3351"/>
    <w:rsid w:val="00711B11"/>
    <w:rsid w:val="00743354"/>
    <w:rsid w:val="00745EB9"/>
    <w:rsid w:val="007465B8"/>
    <w:rsid w:val="00747AF5"/>
    <w:rsid w:val="00756B91"/>
    <w:rsid w:val="00765EAB"/>
    <w:rsid w:val="007868B6"/>
    <w:rsid w:val="00797D5E"/>
    <w:rsid w:val="007A2BC8"/>
    <w:rsid w:val="007B3ACC"/>
    <w:rsid w:val="007B6138"/>
    <w:rsid w:val="007B7D97"/>
    <w:rsid w:val="007C0BFB"/>
    <w:rsid w:val="007C0EB0"/>
    <w:rsid w:val="007F1967"/>
    <w:rsid w:val="007F1AC2"/>
    <w:rsid w:val="00800FA7"/>
    <w:rsid w:val="00807969"/>
    <w:rsid w:val="00816C27"/>
    <w:rsid w:val="00816CA9"/>
    <w:rsid w:val="0081747B"/>
    <w:rsid w:val="008209BC"/>
    <w:rsid w:val="008229FC"/>
    <w:rsid w:val="00831855"/>
    <w:rsid w:val="008318A7"/>
    <w:rsid w:val="00836BA4"/>
    <w:rsid w:val="00842F55"/>
    <w:rsid w:val="00843548"/>
    <w:rsid w:val="00853695"/>
    <w:rsid w:val="00855730"/>
    <w:rsid w:val="00857845"/>
    <w:rsid w:val="00864BA9"/>
    <w:rsid w:val="008716DF"/>
    <w:rsid w:val="00872B73"/>
    <w:rsid w:val="00877E4F"/>
    <w:rsid w:val="00884C4A"/>
    <w:rsid w:val="008A112F"/>
    <w:rsid w:val="008B3DD7"/>
    <w:rsid w:val="008C3C4C"/>
    <w:rsid w:val="008C7AB9"/>
    <w:rsid w:val="008D29F1"/>
    <w:rsid w:val="008D48F1"/>
    <w:rsid w:val="008E053B"/>
    <w:rsid w:val="008E122D"/>
    <w:rsid w:val="008E2B45"/>
    <w:rsid w:val="008E50F7"/>
    <w:rsid w:val="008F0DC4"/>
    <w:rsid w:val="008F2CEC"/>
    <w:rsid w:val="008F6F45"/>
    <w:rsid w:val="00913068"/>
    <w:rsid w:val="00915B81"/>
    <w:rsid w:val="009209D2"/>
    <w:rsid w:val="00932478"/>
    <w:rsid w:val="00945076"/>
    <w:rsid w:val="009536E4"/>
    <w:rsid w:val="00960E6E"/>
    <w:rsid w:val="00975E7A"/>
    <w:rsid w:val="00986C8C"/>
    <w:rsid w:val="00987E64"/>
    <w:rsid w:val="009928EB"/>
    <w:rsid w:val="009A1BCB"/>
    <w:rsid w:val="009A3082"/>
    <w:rsid w:val="009B51E8"/>
    <w:rsid w:val="009B7EB9"/>
    <w:rsid w:val="009C4C03"/>
    <w:rsid w:val="009D1BD2"/>
    <w:rsid w:val="009D1F8E"/>
    <w:rsid w:val="009D7939"/>
    <w:rsid w:val="009E2176"/>
    <w:rsid w:val="009F2711"/>
    <w:rsid w:val="00A00FD4"/>
    <w:rsid w:val="00A10060"/>
    <w:rsid w:val="00A141F1"/>
    <w:rsid w:val="00A157C2"/>
    <w:rsid w:val="00A2671A"/>
    <w:rsid w:val="00A276B0"/>
    <w:rsid w:val="00A2799D"/>
    <w:rsid w:val="00A27A9A"/>
    <w:rsid w:val="00A30EE0"/>
    <w:rsid w:val="00A541ED"/>
    <w:rsid w:val="00A71BE8"/>
    <w:rsid w:val="00A84176"/>
    <w:rsid w:val="00A870EB"/>
    <w:rsid w:val="00A8752E"/>
    <w:rsid w:val="00A914D0"/>
    <w:rsid w:val="00A9327B"/>
    <w:rsid w:val="00A970C3"/>
    <w:rsid w:val="00AA007C"/>
    <w:rsid w:val="00AB5E6B"/>
    <w:rsid w:val="00AC005B"/>
    <w:rsid w:val="00AC0DF8"/>
    <w:rsid w:val="00AC383C"/>
    <w:rsid w:val="00AC5E61"/>
    <w:rsid w:val="00AD2EDA"/>
    <w:rsid w:val="00AD7B74"/>
    <w:rsid w:val="00AE0BBF"/>
    <w:rsid w:val="00AE7555"/>
    <w:rsid w:val="00AF2673"/>
    <w:rsid w:val="00AF3192"/>
    <w:rsid w:val="00B141B2"/>
    <w:rsid w:val="00B1460D"/>
    <w:rsid w:val="00B2123D"/>
    <w:rsid w:val="00B2146B"/>
    <w:rsid w:val="00B21688"/>
    <w:rsid w:val="00B22C0F"/>
    <w:rsid w:val="00B266FF"/>
    <w:rsid w:val="00B26862"/>
    <w:rsid w:val="00B3212F"/>
    <w:rsid w:val="00B36512"/>
    <w:rsid w:val="00B41E8A"/>
    <w:rsid w:val="00B4727B"/>
    <w:rsid w:val="00B502D6"/>
    <w:rsid w:val="00B53234"/>
    <w:rsid w:val="00B56B38"/>
    <w:rsid w:val="00B61D6D"/>
    <w:rsid w:val="00B62B27"/>
    <w:rsid w:val="00B65ADF"/>
    <w:rsid w:val="00B74BDC"/>
    <w:rsid w:val="00B76E2D"/>
    <w:rsid w:val="00B80084"/>
    <w:rsid w:val="00B84A96"/>
    <w:rsid w:val="00B856B0"/>
    <w:rsid w:val="00B87AAF"/>
    <w:rsid w:val="00B912AE"/>
    <w:rsid w:val="00B92968"/>
    <w:rsid w:val="00B92E0A"/>
    <w:rsid w:val="00B94BA1"/>
    <w:rsid w:val="00B97B41"/>
    <w:rsid w:val="00BA4A20"/>
    <w:rsid w:val="00BA5496"/>
    <w:rsid w:val="00BB7D0A"/>
    <w:rsid w:val="00BC2862"/>
    <w:rsid w:val="00BC2E36"/>
    <w:rsid w:val="00BC4552"/>
    <w:rsid w:val="00BD333A"/>
    <w:rsid w:val="00BD6F42"/>
    <w:rsid w:val="00BE1532"/>
    <w:rsid w:val="00BE16AB"/>
    <w:rsid w:val="00BF51F9"/>
    <w:rsid w:val="00C10791"/>
    <w:rsid w:val="00C12453"/>
    <w:rsid w:val="00C1324C"/>
    <w:rsid w:val="00C1446E"/>
    <w:rsid w:val="00C201E9"/>
    <w:rsid w:val="00C241E7"/>
    <w:rsid w:val="00C42887"/>
    <w:rsid w:val="00C53549"/>
    <w:rsid w:val="00C549A9"/>
    <w:rsid w:val="00C63F77"/>
    <w:rsid w:val="00C67CA0"/>
    <w:rsid w:val="00C7363F"/>
    <w:rsid w:val="00C830A1"/>
    <w:rsid w:val="00C878DB"/>
    <w:rsid w:val="00C90071"/>
    <w:rsid w:val="00C936FD"/>
    <w:rsid w:val="00CB72EF"/>
    <w:rsid w:val="00CC65B4"/>
    <w:rsid w:val="00CC67B3"/>
    <w:rsid w:val="00CD1B1A"/>
    <w:rsid w:val="00CD1CF2"/>
    <w:rsid w:val="00CE225F"/>
    <w:rsid w:val="00CF6A3E"/>
    <w:rsid w:val="00D07A84"/>
    <w:rsid w:val="00D246E1"/>
    <w:rsid w:val="00D3629D"/>
    <w:rsid w:val="00D45712"/>
    <w:rsid w:val="00D53853"/>
    <w:rsid w:val="00D546B4"/>
    <w:rsid w:val="00D67F15"/>
    <w:rsid w:val="00D72689"/>
    <w:rsid w:val="00D8357B"/>
    <w:rsid w:val="00D848FE"/>
    <w:rsid w:val="00D873CE"/>
    <w:rsid w:val="00D97951"/>
    <w:rsid w:val="00DA02D9"/>
    <w:rsid w:val="00DB4BD9"/>
    <w:rsid w:val="00DC7EF0"/>
    <w:rsid w:val="00DD2618"/>
    <w:rsid w:val="00DE22C4"/>
    <w:rsid w:val="00DE26DB"/>
    <w:rsid w:val="00DE6D91"/>
    <w:rsid w:val="00DF14CD"/>
    <w:rsid w:val="00DF357F"/>
    <w:rsid w:val="00DF3AAF"/>
    <w:rsid w:val="00E12698"/>
    <w:rsid w:val="00E133D6"/>
    <w:rsid w:val="00E179C9"/>
    <w:rsid w:val="00E22556"/>
    <w:rsid w:val="00E33A97"/>
    <w:rsid w:val="00E37D0C"/>
    <w:rsid w:val="00E420D2"/>
    <w:rsid w:val="00E427D1"/>
    <w:rsid w:val="00E444AA"/>
    <w:rsid w:val="00E52A66"/>
    <w:rsid w:val="00E57531"/>
    <w:rsid w:val="00E63E1C"/>
    <w:rsid w:val="00E65D06"/>
    <w:rsid w:val="00E66CF6"/>
    <w:rsid w:val="00E700D1"/>
    <w:rsid w:val="00E745BC"/>
    <w:rsid w:val="00E75B5E"/>
    <w:rsid w:val="00EA62EA"/>
    <w:rsid w:val="00EB4A12"/>
    <w:rsid w:val="00EB68AE"/>
    <w:rsid w:val="00EC36FD"/>
    <w:rsid w:val="00EC3B0C"/>
    <w:rsid w:val="00EC4AD1"/>
    <w:rsid w:val="00ED7770"/>
    <w:rsid w:val="00EE0FFC"/>
    <w:rsid w:val="00EE49F0"/>
    <w:rsid w:val="00EE73FF"/>
    <w:rsid w:val="00F038C8"/>
    <w:rsid w:val="00F03E3D"/>
    <w:rsid w:val="00F0719A"/>
    <w:rsid w:val="00F1410C"/>
    <w:rsid w:val="00F22269"/>
    <w:rsid w:val="00F23BA9"/>
    <w:rsid w:val="00F25BEE"/>
    <w:rsid w:val="00F26076"/>
    <w:rsid w:val="00F309FB"/>
    <w:rsid w:val="00F33F2F"/>
    <w:rsid w:val="00F415EB"/>
    <w:rsid w:val="00F47ABA"/>
    <w:rsid w:val="00F54E1F"/>
    <w:rsid w:val="00F571CB"/>
    <w:rsid w:val="00F60BF5"/>
    <w:rsid w:val="00F63EFA"/>
    <w:rsid w:val="00F64A22"/>
    <w:rsid w:val="00F70150"/>
    <w:rsid w:val="00F72C5C"/>
    <w:rsid w:val="00F82D6C"/>
    <w:rsid w:val="00F82E2A"/>
    <w:rsid w:val="00F836BB"/>
    <w:rsid w:val="00FA1E9D"/>
    <w:rsid w:val="00FB6E7B"/>
    <w:rsid w:val="00FC579A"/>
    <w:rsid w:val="00FC5E46"/>
    <w:rsid w:val="00FC6D4C"/>
    <w:rsid w:val="00FE4191"/>
    <w:rsid w:val="00FE60E7"/>
    <w:rsid w:val="00FE7FF9"/>
    <w:rsid w:val="54614CE5"/>
    <w:rsid w:val="6376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485057EA"/>
  <w15:chartTrackingRefBased/>
  <w15:docId w15:val="{3940EC29-A10D-4E22-8F7B-D820DD23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18A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2"/>
    <w:rsid w:val="008318A7"/>
    <w:pPr>
      <w:spacing w:before="0" w:after="0"/>
      <w:outlineLvl w:val="2"/>
    </w:pPr>
    <w:rPr>
      <w:rFonts w:ascii="Times New Roman" w:hAnsi="Times New Roman"/>
      <w:b w:val="0"/>
      <w:kern w:val="28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E63E1C"/>
    <w:rPr>
      <w:color w:val="0000FF"/>
      <w:u w:val="single"/>
    </w:rPr>
  </w:style>
  <w:style w:type="character" w:customStyle="1" w:styleId="Heading3Char">
    <w:name w:val="Heading 3 Char"/>
    <w:link w:val="Heading3"/>
    <w:uiPriority w:val="2"/>
    <w:rsid w:val="008318A7"/>
    <w:rPr>
      <w:rFonts w:eastAsia="Times New Roman" w:cs="Times New Roman"/>
      <w:bCs/>
      <w:i/>
      <w:iCs/>
      <w:kern w:val="28"/>
      <w:sz w:val="24"/>
      <w:szCs w:val="26"/>
    </w:rPr>
  </w:style>
  <w:style w:type="character" w:customStyle="1" w:styleId="Heading2Char">
    <w:name w:val="Heading 2 Char"/>
    <w:link w:val="Heading2"/>
    <w:semiHidden/>
    <w:rsid w:val="008318A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8318A7"/>
    <w:pPr>
      <w:spacing w:after="240"/>
    </w:pPr>
    <w:rPr>
      <w:szCs w:val="24"/>
    </w:rPr>
  </w:style>
  <w:style w:type="paragraph" w:styleId="BalloonText">
    <w:name w:val="Balloon Text"/>
    <w:basedOn w:val="Normal"/>
    <w:link w:val="BalloonTextChar"/>
    <w:rsid w:val="00AA0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007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C570D"/>
    <w:rPr>
      <w:color w:val="954F72"/>
      <w:u w:val="single"/>
    </w:rPr>
  </w:style>
  <w:style w:type="character" w:customStyle="1" w:styleId="my2">
    <w:name w:val="my2"/>
    <w:rsid w:val="00800FA7"/>
    <w:rPr>
      <w:rFonts w:ascii="Georgia" w:hAnsi="Georgia" w:hint="default"/>
      <w:i/>
      <w:iCs/>
      <w:color w:val="CC0000"/>
    </w:rPr>
  </w:style>
  <w:style w:type="character" w:customStyle="1" w:styleId="ssa1">
    <w:name w:val="ssa1"/>
    <w:rsid w:val="00800FA7"/>
    <w:rPr>
      <w:rFonts w:ascii="Georgia" w:hAnsi="Georgia" w:hint="default"/>
      <w:color w:val="336699"/>
    </w:rPr>
  </w:style>
  <w:style w:type="character" w:styleId="CommentReference">
    <w:name w:val="annotation reference"/>
    <w:rsid w:val="00CD1C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CF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1CF2"/>
  </w:style>
  <w:style w:type="paragraph" w:styleId="CommentSubject">
    <w:name w:val="annotation subject"/>
    <w:basedOn w:val="CommentText"/>
    <w:next w:val="CommentText"/>
    <w:link w:val="CommentSubjectChar"/>
    <w:rsid w:val="00CD1CF2"/>
    <w:rPr>
      <w:b/>
      <w:bCs/>
    </w:rPr>
  </w:style>
  <w:style w:type="character" w:customStyle="1" w:styleId="CommentSubjectChar">
    <w:name w:val="Comment Subject Char"/>
    <w:link w:val="CommentSubject"/>
    <w:rsid w:val="00CD1CF2"/>
    <w:rPr>
      <w:b/>
      <w:bCs/>
    </w:rPr>
  </w:style>
  <w:style w:type="paragraph" w:styleId="Revision">
    <w:name w:val="Revision"/>
    <w:hidden/>
    <w:uiPriority w:val="99"/>
    <w:semiHidden/>
    <w:rsid w:val="00C90071"/>
    <w:rPr>
      <w:sz w:val="24"/>
      <w:lang w:eastAsia="zh-CN"/>
    </w:rPr>
  </w:style>
  <w:style w:type="character" w:styleId="UnresolvedMention">
    <w:name w:val="Unresolved Mention"/>
    <w:uiPriority w:val="99"/>
    <w:semiHidden/>
    <w:unhideWhenUsed/>
    <w:rsid w:val="003A0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x.com/SSAPres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sa.gov/es/personal-record/when-someone-di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espanol/agencia/contacto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ig-files.ssa.gov/audits/full/A-06-07-27156_0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ressr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E42293-B46C-46F0-82B4-30C101965B0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863c268-474e-4220-898d-ee0d5aa90c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2f4bf7d-6ab4-4c6d-93f0-fe5d3c754b2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5AC248-2443-4CD9-ABF3-F3EF8642A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919627-2A78-4A95-A4B3-8B40D41B92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Pressrls</Template>
  <TotalTime>1</TotalTime>
  <Pages>1</Pages>
  <Words>409</Words>
  <Characters>2153</Characters>
  <Application>Microsoft Office Word</Application>
  <DocSecurity>0</DocSecurity>
  <Lines>97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Manager>OCOMM/OPICS</Manager>
  <Company>SSA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SSA</dc:creator>
  <cp:keywords>Press Release</cp:keywords>
  <cp:lastModifiedBy>Hier, Greta</cp:lastModifiedBy>
  <cp:revision>2</cp:revision>
  <cp:lastPrinted>2017-05-04T15:53:00Z</cp:lastPrinted>
  <dcterms:created xsi:type="dcterms:W3CDTF">2025-03-17T13:03:00Z</dcterms:created>
  <dcterms:modified xsi:type="dcterms:W3CDTF">2025-03-17T13:03:00Z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0x010100539FA2E06CB7464BA82B5208B82F9D1B</vt:lpwstr>
  </property>
  <property fmtid="{D5CDD505-2E9C-101B-9397-08002B2CF9AE}" pid="4" name="_AdHocReviewCycleID">
    <vt:i4>-713825641</vt:i4>
  </property>
  <property fmtid="{D5CDD505-2E9C-101B-9397-08002B2CF9AE}" pid="5" name="_NewReviewCycle">
    <vt:lpwstr/>
  </property>
  <property fmtid="{D5CDD505-2E9C-101B-9397-08002B2CF9AE}" pid="6" name="_EmailSubject">
    <vt:lpwstr>SSA Press Release</vt:lpwstr>
  </property>
  <property fmtid="{D5CDD505-2E9C-101B-9397-08002B2CF9AE}" pid="7" name="_AuthorEmail">
    <vt:lpwstr>Annie.Walters@ssa.gov</vt:lpwstr>
  </property>
  <property fmtid="{D5CDD505-2E9C-101B-9397-08002B2CF9AE}" pid="8" name="_AuthorEmailDisplayName">
    <vt:lpwstr>Walters, Annie</vt:lpwstr>
  </property>
</Properties>
</file>