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470A7" w14:textId="0D818E9C" w:rsidR="00A95376" w:rsidRPr="0092428D" w:rsidRDefault="009F69C7" w:rsidP="00D00A3E">
      <w:pPr>
        <w:ind w:left="720" w:right="288"/>
        <w:jc w:val="center"/>
        <w:rPr>
          <w:b/>
          <w:bCs/>
          <w:sz w:val="44"/>
          <w:szCs w:val="44"/>
          <w:lang w:val="es-ES_tradnl"/>
        </w:rPr>
      </w:pPr>
      <w:r w:rsidRPr="0092428D">
        <w:rPr>
          <w:b/>
          <w:bCs/>
          <w:sz w:val="44"/>
          <w:szCs w:val="44"/>
          <w:lang w:val="es-ES_tradnl"/>
        </w:rPr>
        <w:t>El Seguro Social anuncia mejoras de inteligencia artificial para las grabaciones de audiencias</w:t>
      </w:r>
    </w:p>
    <w:p w14:paraId="635D545F" w14:textId="77777777" w:rsidR="00D00A3E" w:rsidRPr="0092428D" w:rsidRDefault="00D00A3E" w:rsidP="00D00A3E">
      <w:pPr>
        <w:pStyle w:val="Header"/>
        <w:tabs>
          <w:tab w:val="clear" w:pos="4320"/>
          <w:tab w:val="clear" w:pos="8640"/>
        </w:tabs>
        <w:ind w:left="720" w:right="288"/>
        <w:jc w:val="center"/>
        <w:rPr>
          <w:b/>
          <w:bCs/>
          <w:color w:val="000000"/>
          <w:szCs w:val="24"/>
          <w:lang w:val="es-ES_tradnl"/>
        </w:rPr>
      </w:pPr>
    </w:p>
    <w:p w14:paraId="0E7AA18C" w14:textId="56B6128C" w:rsidR="00D00A3E" w:rsidRPr="0092428D" w:rsidRDefault="00564A42" w:rsidP="00D00A3E">
      <w:pPr>
        <w:pStyle w:val="Header"/>
        <w:tabs>
          <w:tab w:val="clear" w:pos="4320"/>
          <w:tab w:val="clear" w:pos="8640"/>
        </w:tabs>
        <w:ind w:left="720" w:right="288"/>
        <w:jc w:val="center"/>
        <w:rPr>
          <w:color w:val="000000"/>
          <w:sz w:val="28"/>
          <w:szCs w:val="28"/>
          <w:lang w:val="es-ES_tradnl"/>
        </w:rPr>
      </w:pPr>
      <w:r w:rsidRPr="0092428D">
        <w:rPr>
          <w:color w:val="000000"/>
          <w:sz w:val="28"/>
          <w:szCs w:val="28"/>
          <w:lang w:val="es-ES_tradnl"/>
        </w:rPr>
        <w:t xml:space="preserve">Las actualizaciones mejoran la precisión de las transcripciones y </w:t>
      </w:r>
      <w:r w:rsidR="00256999" w:rsidRPr="0092428D">
        <w:rPr>
          <w:color w:val="000000"/>
          <w:sz w:val="28"/>
          <w:szCs w:val="28"/>
          <w:lang w:val="es-ES_tradnl"/>
        </w:rPr>
        <w:t xml:space="preserve">proporcionan </w:t>
      </w:r>
      <w:r w:rsidRPr="0092428D">
        <w:rPr>
          <w:color w:val="000000"/>
          <w:sz w:val="28"/>
          <w:szCs w:val="28"/>
          <w:lang w:val="es-ES_tradnl"/>
        </w:rPr>
        <w:t>ahorros continuos</w:t>
      </w:r>
      <w:r w:rsidR="00D00A3E" w:rsidRPr="0092428D">
        <w:rPr>
          <w:color w:val="000000"/>
          <w:sz w:val="28"/>
          <w:szCs w:val="28"/>
          <w:lang w:val="es-ES_tradnl"/>
        </w:rPr>
        <w:t xml:space="preserve"> </w:t>
      </w:r>
    </w:p>
    <w:p w14:paraId="119433F4" w14:textId="77777777" w:rsidR="00D00A3E" w:rsidRPr="0092428D" w:rsidRDefault="00D00A3E" w:rsidP="00D00A3E">
      <w:pPr>
        <w:pStyle w:val="Header"/>
        <w:tabs>
          <w:tab w:val="clear" w:pos="4320"/>
          <w:tab w:val="clear" w:pos="8640"/>
        </w:tabs>
        <w:ind w:left="720" w:right="288"/>
        <w:rPr>
          <w:b/>
          <w:bCs/>
          <w:color w:val="000000"/>
          <w:sz w:val="28"/>
          <w:szCs w:val="28"/>
          <w:lang w:val="es-ES_tradnl"/>
        </w:rPr>
      </w:pPr>
    </w:p>
    <w:p w14:paraId="26223DCE" w14:textId="2A379116" w:rsidR="002441A6" w:rsidRPr="0092428D" w:rsidRDefault="00564A42" w:rsidP="00DC2609">
      <w:pPr>
        <w:ind w:left="720" w:right="288"/>
        <w:rPr>
          <w:color w:val="000000"/>
          <w:szCs w:val="24"/>
          <w:lang w:val="es-ES_tradnl"/>
        </w:rPr>
      </w:pPr>
      <w:r w:rsidRPr="0092428D">
        <w:rPr>
          <w:color w:val="000000"/>
          <w:szCs w:val="24"/>
          <w:lang w:val="es-ES_tradnl"/>
        </w:rPr>
        <w:t>La Administración del Seguro Social (</w:t>
      </w:r>
      <w:r w:rsidR="00D00A3E" w:rsidRPr="0092428D">
        <w:rPr>
          <w:color w:val="000000"/>
          <w:szCs w:val="24"/>
          <w:lang w:val="es-ES_tradnl"/>
        </w:rPr>
        <w:t>SSA</w:t>
      </w:r>
      <w:r w:rsidRPr="0092428D">
        <w:rPr>
          <w:color w:val="000000"/>
          <w:szCs w:val="24"/>
          <w:lang w:val="es-ES_tradnl"/>
        </w:rPr>
        <w:t>, siglas en inglés</w:t>
      </w:r>
      <w:r w:rsidR="00D00A3E" w:rsidRPr="0092428D">
        <w:rPr>
          <w:color w:val="000000"/>
          <w:szCs w:val="24"/>
          <w:lang w:val="es-ES_tradnl"/>
        </w:rPr>
        <w:t xml:space="preserve">) </w:t>
      </w:r>
      <w:r w:rsidRPr="0092428D">
        <w:rPr>
          <w:color w:val="000000"/>
          <w:szCs w:val="24"/>
          <w:lang w:val="es-ES_tradnl"/>
        </w:rPr>
        <w:t>anunció hoy</w:t>
      </w:r>
      <w:r w:rsidR="00D00A3E" w:rsidRPr="0092428D">
        <w:rPr>
          <w:color w:val="000000"/>
          <w:szCs w:val="24"/>
          <w:lang w:val="es-ES_tradnl"/>
        </w:rPr>
        <w:t xml:space="preserve"> </w:t>
      </w:r>
      <w:r w:rsidR="002441A6" w:rsidRPr="0092428D">
        <w:rPr>
          <w:color w:val="000000"/>
          <w:szCs w:val="24"/>
          <w:lang w:val="es-ES_tradnl"/>
        </w:rPr>
        <w:t xml:space="preserve">que </w:t>
      </w:r>
      <w:r w:rsidR="00D177AB" w:rsidRPr="0092428D">
        <w:rPr>
          <w:color w:val="000000"/>
          <w:szCs w:val="24"/>
          <w:lang w:val="es-ES_tradnl"/>
        </w:rPr>
        <w:t xml:space="preserve">este mes se </w:t>
      </w:r>
      <w:r w:rsidR="002441A6" w:rsidRPr="0092428D">
        <w:rPr>
          <w:color w:val="000000"/>
          <w:szCs w:val="24"/>
          <w:lang w:val="es-ES_tradnl"/>
        </w:rPr>
        <w:t>finalizará el lanzamiento a nivel nacional de su sistema de grabación y transcripción de audiencias (</w:t>
      </w:r>
      <w:proofErr w:type="spellStart"/>
      <w:r w:rsidR="002441A6" w:rsidRPr="0092428D">
        <w:rPr>
          <w:color w:val="000000"/>
          <w:szCs w:val="24"/>
          <w:lang w:val="es-ES_tradnl"/>
        </w:rPr>
        <w:t>HeaRT</w:t>
      </w:r>
      <w:proofErr w:type="spellEnd"/>
      <w:r w:rsidR="002441A6" w:rsidRPr="0092428D">
        <w:rPr>
          <w:color w:val="000000"/>
          <w:szCs w:val="24"/>
          <w:lang w:val="es-ES_tradnl"/>
        </w:rPr>
        <w:t>, siglas en inglés).</w:t>
      </w:r>
      <w:r w:rsidR="002904EE" w:rsidRPr="0092428D">
        <w:rPr>
          <w:color w:val="000000"/>
          <w:szCs w:val="24"/>
          <w:lang w:val="es-ES_tradnl"/>
        </w:rPr>
        <w:t xml:space="preserve"> El sistema </w:t>
      </w:r>
      <w:proofErr w:type="spellStart"/>
      <w:r w:rsidR="002904EE" w:rsidRPr="0092428D">
        <w:rPr>
          <w:color w:val="000000"/>
          <w:szCs w:val="24"/>
          <w:lang w:val="es-ES_tradnl"/>
        </w:rPr>
        <w:t>HeaRT</w:t>
      </w:r>
      <w:proofErr w:type="spellEnd"/>
      <w:r w:rsidR="002904EE" w:rsidRPr="0092428D">
        <w:rPr>
          <w:color w:val="000000"/>
          <w:szCs w:val="24"/>
          <w:lang w:val="es-ES_tradnl"/>
        </w:rPr>
        <w:t xml:space="preserve"> reemplaza un sistema de </w:t>
      </w:r>
      <w:r w:rsidR="002904EE" w:rsidRPr="0092428D">
        <w:rPr>
          <w:i/>
          <w:iCs/>
          <w:color w:val="000000"/>
          <w:szCs w:val="24"/>
          <w:lang w:val="es-ES_tradnl"/>
        </w:rPr>
        <w:t>hardware</w:t>
      </w:r>
      <w:r w:rsidR="002904EE" w:rsidRPr="0092428D">
        <w:rPr>
          <w:color w:val="000000"/>
          <w:szCs w:val="24"/>
          <w:lang w:val="es-ES_tradnl"/>
        </w:rPr>
        <w:t xml:space="preserve"> anticuado y</w:t>
      </w:r>
      <w:r w:rsidR="00256999" w:rsidRPr="0092428D">
        <w:rPr>
          <w:color w:val="000000"/>
          <w:szCs w:val="24"/>
          <w:lang w:val="es-ES_tradnl"/>
        </w:rPr>
        <w:t xml:space="preserve"> grande</w:t>
      </w:r>
      <w:r w:rsidR="002904EE" w:rsidRPr="0092428D">
        <w:rPr>
          <w:color w:val="000000"/>
          <w:szCs w:val="24"/>
          <w:lang w:val="es-ES_tradnl"/>
        </w:rPr>
        <w:t xml:space="preserve"> en cada oficina de audiencias con una solución de </w:t>
      </w:r>
      <w:r w:rsidR="00097946" w:rsidRPr="0092428D">
        <w:rPr>
          <w:color w:val="000000"/>
          <w:szCs w:val="24"/>
          <w:lang w:val="es-ES_tradnl"/>
        </w:rPr>
        <w:t xml:space="preserve">un </w:t>
      </w:r>
      <w:r w:rsidR="00DF6EC2" w:rsidRPr="0092428D">
        <w:rPr>
          <w:color w:val="000000"/>
          <w:szCs w:val="24"/>
          <w:lang w:val="es-ES_tradnl"/>
        </w:rPr>
        <w:t xml:space="preserve">programa de </w:t>
      </w:r>
      <w:r w:rsidR="00F038B9" w:rsidRPr="0092428D">
        <w:rPr>
          <w:color w:val="000000"/>
          <w:szCs w:val="24"/>
          <w:lang w:val="es-ES_tradnl"/>
        </w:rPr>
        <w:t>computadora</w:t>
      </w:r>
      <w:r w:rsidR="002904EE" w:rsidRPr="0092428D">
        <w:rPr>
          <w:color w:val="000000"/>
          <w:szCs w:val="24"/>
          <w:lang w:val="es-ES_tradnl"/>
        </w:rPr>
        <w:t xml:space="preserve"> que registra y produce transcripciones para cada caso a nivel de audiencias para garantizar el debido</w:t>
      </w:r>
      <w:r w:rsidR="00256999" w:rsidRPr="0092428D">
        <w:rPr>
          <w:color w:val="000000"/>
          <w:szCs w:val="24"/>
          <w:lang w:val="es-ES_tradnl"/>
        </w:rPr>
        <w:t xml:space="preserve"> proceso</w:t>
      </w:r>
      <w:r w:rsidR="002904EE" w:rsidRPr="0092428D">
        <w:rPr>
          <w:color w:val="000000"/>
          <w:szCs w:val="24"/>
          <w:lang w:val="es-ES_tradnl"/>
        </w:rPr>
        <w:t>.</w:t>
      </w:r>
      <w:r w:rsidR="009F56AE" w:rsidRPr="0092428D">
        <w:rPr>
          <w:color w:val="000000"/>
          <w:szCs w:val="24"/>
          <w:lang w:val="es-ES_tradnl"/>
        </w:rPr>
        <w:t xml:space="preserve"> </w:t>
      </w:r>
      <w:r w:rsidR="00315BF0" w:rsidRPr="0092428D">
        <w:rPr>
          <w:color w:val="000000"/>
          <w:szCs w:val="24"/>
          <w:lang w:val="es-ES_tradnl"/>
        </w:rPr>
        <w:t xml:space="preserve">El sistema </w:t>
      </w:r>
      <w:proofErr w:type="spellStart"/>
      <w:r w:rsidR="009F56AE" w:rsidRPr="0092428D">
        <w:rPr>
          <w:color w:val="000000"/>
          <w:szCs w:val="24"/>
          <w:lang w:val="es-ES_tradnl"/>
        </w:rPr>
        <w:t>HeaRT</w:t>
      </w:r>
      <w:proofErr w:type="spellEnd"/>
      <w:r w:rsidR="009F56AE" w:rsidRPr="0092428D">
        <w:rPr>
          <w:color w:val="000000"/>
          <w:szCs w:val="24"/>
          <w:lang w:val="es-ES_tradnl"/>
        </w:rPr>
        <w:t xml:space="preserve"> mejora la eficiencia empresarial al proporcionar transcripciones automatizadas más precisas a través de </w:t>
      </w:r>
      <w:r w:rsidR="00315BF0" w:rsidRPr="0092428D">
        <w:rPr>
          <w:color w:val="000000"/>
          <w:szCs w:val="24"/>
          <w:lang w:val="es-ES_tradnl"/>
        </w:rPr>
        <w:t>i</w:t>
      </w:r>
      <w:r w:rsidR="009F56AE" w:rsidRPr="0092428D">
        <w:rPr>
          <w:color w:val="000000"/>
          <w:szCs w:val="24"/>
          <w:lang w:val="es-ES_tradnl"/>
        </w:rPr>
        <w:t xml:space="preserve">nteligencia </w:t>
      </w:r>
      <w:r w:rsidR="00315BF0" w:rsidRPr="0092428D">
        <w:rPr>
          <w:color w:val="000000"/>
          <w:szCs w:val="24"/>
          <w:lang w:val="es-ES_tradnl"/>
        </w:rPr>
        <w:t>a</w:t>
      </w:r>
      <w:r w:rsidR="009F56AE" w:rsidRPr="0092428D">
        <w:rPr>
          <w:color w:val="000000"/>
          <w:szCs w:val="24"/>
          <w:lang w:val="es-ES_tradnl"/>
        </w:rPr>
        <w:t>rtificial (</w:t>
      </w:r>
      <w:r w:rsidR="00DD3ED0" w:rsidRPr="0092428D">
        <w:rPr>
          <w:color w:val="000000"/>
          <w:szCs w:val="24"/>
          <w:lang w:val="es-ES_tradnl"/>
        </w:rPr>
        <w:t>AI</w:t>
      </w:r>
      <w:r w:rsidR="00315BF0" w:rsidRPr="0092428D">
        <w:rPr>
          <w:color w:val="000000"/>
          <w:szCs w:val="24"/>
          <w:lang w:val="es-ES_tradnl"/>
        </w:rPr>
        <w:t>, siglas en inglés</w:t>
      </w:r>
      <w:r w:rsidR="009F56AE" w:rsidRPr="0092428D">
        <w:rPr>
          <w:color w:val="000000"/>
          <w:szCs w:val="24"/>
          <w:lang w:val="es-ES_tradnl"/>
        </w:rPr>
        <w:t>) generativa.</w:t>
      </w:r>
      <w:r w:rsidR="00256786" w:rsidRPr="0092428D">
        <w:rPr>
          <w:color w:val="000000"/>
          <w:szCs w:val="24"/>
          <w:lang w:val="es-ES_tradnl"/>
        </w:rPr>
        <w:t xml:space="preserve"> Además, </w:t>
      </w:r>
      <w:r w:rsidR="002732C4" w:rsidRPr="0092428D">
        <w:rPr>
          <w:color w:val="000000"/>
          <w:szCs w:val="24"/>
          <w:lang w:val="es-ES_tradnl"/>
        </w:rPr>
        <w:t xml:space="preserve">al utilizar </w:t>
      </w:r>
      <w:r w:rsidR="00BA4B09" w:rsidRPr="0092428D">
        <w:rPr>
          <w:color w:val="000000"/>
          <w:szCs w:val="24"/>
          <w:lang w:val="es-ES_tradnl"/>
        </w:rPr>
        <w:t xml:space="preserve">plenamente </w:t>
      </w:r>
      <w:r w:rsidR="002732C4" w:rsidRPr="0092428D">
        <w:rPr>
          <w:color w:val="000000"/>
          <w:szCs w:val="24"/>
          <w:lang w:val="es-ES_tradnl"/>
        </w:rPr>
        <w:t xml:space="preserve">el sistema </w:t>
      </w:r>
      <w:proofErr w:type="spellStart"/>
      <w:r w:rsidR="002732C4" w:rsidRPr="0092428D">
        <w:rPr>
          <w:color w:val="000000"/>
          <w:szCs w:val="24"/>
          <w:lang w:val="es-ES_tradnl"/>
        </w:rPr>
        <w:t>HeaRT</w:t>
      </w:r>
      <w:proofErr w:type="spellEnd"/>
      <w:r w:rsidR="002732C4" w:rsidRPr="0092428D">
        <w:rPr>
          <w:color w:val="000000"/>
          <w:szCs w:val="24"/>
          <w:lang w:val="es-ES_tradnl"/>
        </w:rPr>
        <w:t>, el Seguro Social ahorrará alrededor de $5 millones por año.</w:t>
      </w:r>
    </w:p>
    <w:p w14:paraId="13F4A2D4" w14:textId="77777777" w:rsidR="00D00A3E" w:rsidRPr="0092428D" w:rsidRDefault="00D00A3E" w:rsidP="00D00A3E">
      <w:pPr>
        <w:ind w:left="720" w:right="288"/>
        <w:rPr>
          <w:color w:val="000000"/>
          <w:szCs w:val="24"/>
          <w:lang w:val="es-ES_tradnl"/>
        </w:rPr>
      </w:pPr>
    </w:p>
    <w:p w14:paraId="27079861" w14:textId="74366B69" w:rsidR="00D05538" w:rsidRPr="0092428D" w:rsidRDefault="00B10EDB" w:rsidP="00D00A3E">
      <w:pPr>
        <w:spacing w:line="259" w:lineRule="auto"/>
        <w:ind w:left="720" w:right="288"/>
        <w:rPr>
          <w:color w:val="000000"/>
          <w:szCs w:val="24"/>
          <w:lang w:val="es-ES_tradnl"/>
        </w:rPr>
      </w:pPr>
      <w:r w:rsidRPr="0092428D">
        <w:rPr>
          <w:color w:val="000000"/>
          <w:szCs w:val="24"/>
          <w:lang w:val="es-ES_tradnl"/>
        </w:rPr>
        <w:t xml:space="preserve">El Comisionado Interino del Seguro Social, Lee </w:t>
      </w:r>
      <w:proofErr w:type="spellStart"/>
      <w:r w:rsidRPr="0092428D">
        <w:rPr>
          <w:color w:val="000000"/>
          <w:szCs w:val="24"/>
          <w:lang w:val="es-ES_tradnl"/>
        </w:rPr>
        <w:t>Dudek</w:t>
      </w:r>
      <w:proofErr w:type="spellEnd"/>
      <w:r w:rsidRPr="0092428D">
        <w:rPr>
          <w:color w:val="000000"/>
          <w:szCs w:val="24"/>
          <w:lang w:val="es-ES_tradnl"/>
        </w:rPr>
        <w:t xml:space="preserve">, dijo: </w:t>
      </w:r>
      <w:r w:rsidR="00D00A3E" w:rsidRPr="0092428D">
        <w:rPr>
          <w:color w:val="000000"/>
          <w:szCs w:val="24"/>
          <w:lang w:val="es-ES_tradnl"/>
        </w:rPr>
        <w:t>“</w:t>
      </w:r>
      <w:r w:rsidR="00D05538" w:rsidRPr="0092428D">
        <w:rPr>
          <w:color w:val="000000"/>
          <w:szCs w:val="24"/>
          <w:lang w:val="es-ES_tradnl"/>
        </w:rPr>
        <w:t>Al eliminar sistemas obsoletos y reemplazarlos con programas de computa</w:t>
      </w:r>
      <w:r w:rsidR="00452F93" w:rsidRPr="0092428D">
        <w:rPr>
          <w:color w:val="000000"/>
          <w:szCs w:val="24"/>
          <w:lang w:val="es-ES_tradnl"/>
        </w:rPr>
        <w:t>dora</w:t>
      </w:r>
      <w:r w:rsidR="00D05538" w:rsidRPr="0092428D">
        <w:rPr>
          <w:color w:val="000000"/>
          <w:szCs w:val="24"/>
          <w:lang w:val="es-ES_tradnl"/>
        </w:rPr>
        <w:t xml:space="preserve"> innovador</w:t>
      </w:r>
      <w:r w:rsidR="00452F93" w:rsidRPr="0092428D">
        <w:rPr>
          <w:color w:val="000000"/>
          <w:szCs w:val="24"/>
          <w:lang w:val="es-ES_tradnl"/>
        </w:rPr>
        <w:t>es</w:t>
      </w:r>
      <w:r w:rsidR="00D05538" w:rsidRPr="0092428D">
        <w:rPr>
          <w:color w:val="000000"/>
          <w:szCs w:val="24"/>
          <w:lang w:val="es-ES_tradnl"/>
        </w:rPr>
        <w:t xml:space="preserve"> que ha</w:t>
      </w:r>
      <w:r w:rsidR="00452F93" w:rsidRPr="0092428D">
        <w:rPr>
          <w:color w:val="000000"/>
          <w:szCs w:val="24"/>
          <w:lang w:val="es-ES_tradnl"/>
        </w:rPr>
        <w:t>n</w:t>
      </w:r>
      <w:r w:rsidR="00D05538" w:rsidRPr="0092428D">
        <w:rPr>
          <w:color w:val="000000"/>
          <w:szCs w:val="24"/>
          <w:lang w:val="es-ES_tradnl"/>
        </w:rPr>
        <w:t xml:space="preserve"> demostrado </w:t>
      </w:r>
      <w:r w:rsidR="001D1857" w:rsidRPr="0092428D">
        <w:rPr>
          <w:color w:val="000000"/>
          <w:szCs w:val="24"/>
          <w:lang w:val="es-ES_tradnl"/>
        </w:rPr>
        <w:t>que funcionan</w:t>
      </w:r>
      <w:r w:rsidR="00D05538" w:rsidRPr="0092428D">
        <w:rPr>
          <w:color w:val="000000"/>
          <w:szCs w:val="24"/>
          <w:lang w:val="es-ES_tradnl"/>
        </w:rPr>
        <w:t xml:space="preserve">, estamos mejorando nuestros servicios para </w:t>
      </w:r>
      <w:r w:rsidR="00452F93" w:rsidRPr="0092428D">
        <w:rPr>
          <w:color w:val="000000"/>
          <w:szCs w:val="24"/>
          <w:lang w:val="es-ES_tradnl"/>
        </w:rPr>
        <w:t>las personas de los EE. UU.</w:t>
      </w:r>
      <w:r w:rsidR="00D05538" w:rsidRPr="0092428D">
        <w:rPr>
          <w:color w:val="000000"/>
          <w:szCs w:val="24"/>
          <w:lang w:val="es-ES_tradnl"/>
        </w:rPr>
        <w:t xml:space="preserve"> y ahorrando millones cada año.</w:t>
      </w:r>
      <w:r w:rsidR="00A61965" w:rsidRPr="0092428D">
        <w:rPr>
          <w:color w:val="000000"/>
          <w:szCs w:val="24"/>
          <w:lang w:val="es-ES_tradnl"/>
        </w:rPr>
        <w:t xml:space="preserve"> Un buen gobierno significa encontrar maneras de hacer</w:t>
      </w:r>
      <w:r w:rsidR="00A66CE4" w:rsidRPr="0092428D">
        <w:rPr>
          <w:color w:val="000000"/>
          <w:szCs w:val="24"/>
          <w:lang w:val="es-ES_tradnl"/>
        </w:rPr>
        <w:t xml:space="preserve"> las cosas</w:t>
      </w:r>
      <w:r w:rsidR="00A61965" w:rsidRPr="0092428D">
        <w:rPr>
          <w:color w:val="000000"/>
          <w:szCs w:val="24"/>
          <w:lang w:val="es-ES_tradnl"/>
        </w:rPr>
        <w:t xml:space="preserve"> mejor y la implementación del sistema </w:t>
      </w:r>
      <w:proofErr w:type="spellStart"/>
      <w:r w:rsidR="00A61965" w:rsidRPr="0092428D">
        <w:rPr>
          <w:color w:val="000000"/>
          <w:szCs w:val="24"/>
          <w:lang w:val="es-ES_tradnl"/>
        </w:rPr>
        <w:t>HeaRT</w:t>
      </w:r>
      <w:proofErr w:type="spellEnd"/>
      <w:r w:rsidR="00A61965" w:rsidRPr="0092428D">
        <w:rPr>
          <w:color w:val="000000"/>
          <w:szCs w:val="24"/>
          <w:lang w:val="es-ES_tradnl"/>
        </w:rPr>
        <w:t xml:space="preserve"> en todo el país </w:t>
      </w:r>
      <w:r w:rsidR="00C92D29" w:rsidRPr="0092428D">
        <w:rPr>
          <w:color w:val="000000"/>
          <w:szCs w:val="24"/>
          <w:lang w:val="es-ES_tradnl"/>
        </w:rPr>
        <w:t>demuestra</w:t>
      </w:r>
      <w:r w:rsidR="00FF2CEC" w:rsidRPr="0092428D">
        <w:rPr>
          <w:color w:val="000000"/>
          <w:szCs w:val="24"/>
          <w:lang w:val="es-ES_tradnl"/>
        </w:rPr>
        <w:t xml:space="preserve"> claramente</w:t>
      </w:r>
      <w:r w:rsidR="00A61965" w:rsidRPr="0092428D">
        <w:rPr>
          <w:color w:val="000000"/>
          <w:szCs w:val="24"/>
          <w:lang w:val="es-ES_tradnl"/>
        </w:rPr>
        <w:t xml:space="preserve"> </w:t>
      </w:r>
      <w:r w:rsidR="00A66CE4" w:rsidRPr="0092428D">
        <w:rPr>
          <w:color w:val="000000"/>
          <w:szCs w:val="24"/>
          <w:lang w:val="es-ES_tradnl"/>
        </w:rPr>
        <w:t>es</w:t>
      </w:r>
      <w:r w:rsidR="001F43A4" w:rsidRPr="0092428D">
        <w:rPr>
          <w:color w:val="000000"/>
          <w:szCs w:val="24"/>
          <w:lang w:val="es-ES_tradnl"/>
        </w:rPr>
        <w:t>o”.</w:t>
      </w:r>
    </w:p>
    <w:p w14:paraId="590B3698" w14:textId="77777777" w:rsidR="001F43A4" w:rsidRPr="0092428D" w:rsidRDefault="001F43A4" w:rsidP="00D00A3E">
      <w:pPr>
        <w:spacing w:line="259" w:lineRule="auto"/>
        <w:ind w:left="720" w:right="288"/>
        <w:rPr>
          <w:color w:val="000000"/>
          <w:szCs w:val="24"/>
          <w:lang w:val="es-ES_tradnl"/>
        </w:rPr>
      </w:pPr>
    </w:p>
    <w:p w14:paraId="3C04EEF3" w14:textId="27D19458" w:rsidR="001F43A4" w:rsidRPr="0092428D" w:rsidRDefault="001F43A4" w:rsidP="00D00A3E">
      <w:pPr>
        <w:spacing w:line="259" w:lineRule="auto"/>
        <w:ind w:left="720" w:right="288"/>
        <w:rPr>
          <w:color w:val="000000"/>
          <w:szCs w:val="24"/>
          <w:lang w:val="es-ES_tradnl"/>
        </w:rPr>
      </w:pPr>
      <w:r w:rsidRPr="0092428D">
        <w:rPr>
          <w:color w:val="000000"/>
          <w:szCs w:val="24"/>
          <w:lang w:val="es-ES_tradnl"/>
        </w:rPr>
        <w:t xml:space="preserve">El sistema </w:t>
      </w:r>
      <w:proofErr w:type="spellStart"/>
      <w:r w:rsidRPr="0092428D">
        <w:rPr>
          <w:color w:val="000000"/>
          <w:szCs w:val="24"/>
          <w:lang w:val="es-ES_tradnl"/>
        </w:rPr>
        <w:t>HeaRT</w:t>
      </w:r>
      <w:proofErr w:type="spellEnd"/>
      <w:r w:rsidRPr="0092428D">
        <w:rPr>
          <w:color w:val="000000"/>
          <w:szCs w:val="24"/>
          <w:lang w:val="es-ES_tradnl"/>
        </w:rPr>
        <w:t xml:space="preserve"> </w:t>
      </w:r>
      <w:r w:rsidR="00DD0105" w:rsidRPr="0092428D">
        <w:rPr>
          <w:color w:val="000000"/>
          <w:szCs w:val="24"/>
          <w:lang w:val="es-ES_tradnl"/>
        </w:rPr>
        <w:t xml:space="preserve">proporciona </w:t>
      </w:r>
      <w:r w:rsidRPr="0092428D">
        <w:rPr>
          <w:color w:val="000000"/>
          <w:szCs w:val="24"/>
          <w:lang w:val="es-ES_tradnl"/>
        </w:rPr>
        <w:t xml:space="preserve">un mejor servicio al cliente al admitir todos los formatos de audición (en persona, por teléfono y por video) sin depender de </w:t>
      </w:r>
      <w:r w:rsidRPr="0092428D">
        <w:rPr>
          <w:i/>
          <w:iCs/>
          <w:color w:val="000000"/>
          <w:szCs w:val="24"/>
          <w:lang w:val="es-ES_tradnl"/>
        </w:rPr>
        <w:t>hardware</w:t>
      </w:r>
      <w:r w:rsidRPr="0092428D">
        <w:rPr>
          <w:color w:val="000000"/>
          <w:szCs w:val="24"/>
          <w:lang w:val="es-ES_tradnl"/>
        </w:rPr>
        <w:t xml:space="preserve"> de grabación.</w:t>
      </w:r>
      <w:r w:rsidR="001F0798" w:rsidRPr="0092428D">
        <w:rPr>
          <w:color w:val="000000"/>
          <w:szCs w:val="24"/>
          <w:lang w:val="es-ES_tradnl"/>
        </w:rPr>
        <w:t xml:space="preserve"> Esto genera menos retrasos o cancelaciones de audiencias debido a fallas de equipos o problemas técnicos, lo que resulta en audiencias más oportunas para el público.</w:t>
      </w:r>
      <w:r w:rsidR="00E623AC" w:rsidRPr="0092428D">
        <w:rPr>
          <w:color w:val="000000"/>
          <w:szCs w:val="24"/>
          <w:lang w:val="es-ES_tradnl"/>
        </w:rPr>
        <w:t xml:space="preserve"> Aproximadamente 500,000 clientes se beneficiarán de este nuevo </w:t>
      </w:r>
      <w:r w:rsidR="0026223C" w:rsidRPr="0092428D">
        <w:rPr>
          <w:color w:val="000000"/>
          <w:szCs w:val="24"/>
          <w:lang w:val="es-ES_tradnl"/>
        </w:rPr>
        <w:t>programa de computadora</w:t>
      </w:r>
      <w:r w:rsidR="00E623AC" w:rsidRPr="0092428D">
        <w:rPr>
          <w:color w:val="000000"/>
          <w:szCs w:val="24"/>
          <w:lang w:val="es-ES_tradnl"/>
        </w:rPr>
        <w:t xml:space="preserve"> cada año.</w:t>
      </w:r>
      <w:r w:rsidR="00FC6D81" w:rsidRPr="0092428D">
        <w:rPr>
          <w:color w:val="000000"/>
          <w:szCs w:val="24"/>
          <w:lang w:val="es-ES_tradnl"/>
        </w:rPr>
        <w:t xml:space="preserve"> Estas mejoras optimizan la eficiencia al permitir que los empleados dediquen más tiempo a las audiencias y </w:t>
      </w:r>
      <w:r w:rsidR="00D067ED" w:rsidRPr="0092428D">
        <w:rPr>
          <w:color w:val="000000"/>
          <w:szCs w:val="24"/>
          <w:lang w:val="es-ES_tradnl"/>
        </w:rPr>
        <w:t xml:space="preserve">a </w:t>
      </w:r>
      <w:r w:rsidR="00FC6D81" w:rsidRPr="0092428D">
        <w:rPr>
          <w:color w:val="000000"/>
          <w:szCs w:val="24"/>
          <w:lang w:val="es-ES_tradnl"/>
        </w:rPr>
        <w:t>otras cargas de trabajo prioritarias.</w:t>
      </w:r>
      <w:r w:rsidR="00A70AFE" w:rsidRPr="0092428D">
        <w:rPr>
          <w:color w:val="000000"/>
          <w:szCs w:val="24"/>
          <w:lang w:val="es-ES_tradnl"/>
        </w:rPr>
        <w:t xml:space="preserve"> Se espera que el Seguro Social complete la implementación a nivel nacional el 17 de marzo de 2025.</w:t>
      </w:r>
    </w:p>
    <w:p w14:paraId="2A8D3AD7" w14:textId="77777777" w:rsidR="00D05538" w:rsidRPr="0092428D" w:rsidRDefault="00D05538" w:rsidP="00D00A3E">
      <w:pPr>
        <w:spacing w:line="259" w:lineRule="auto"/>
        <w:ind w:left="720" w:right="288"/>
        <w:rPr>
          <w:color w:val="000000"/>
          <w:szCs w:val="24"/>
          <w:lang w:val="es-ES_tradnl"/>
        </w:rPr>
      </w:pPr>
    </w:p>
    <w:p w14:paraId="782E60E7" w14:textId="5AAC2C51" w:rsidR="00B912AE" w:rsidRPr="0092428D" w:rsidRDefault="005F482B" w:rsidP="00446CAD">
      <w:pPr>
        <w:pStyle w:val="Header"/>
        <w:tabs>
          <w:tab w:val="clear" w:pos="4320"/>
          <w:tab w:val="clear" w:pos="8640"/>
        </w:tabs>
        <w:ind w:left="720" w:right="288"/>
        <w:rPr>
          <w:lang w:val="es-ES_tradnl"/>
        </w:rPr>
      </w:pPr>
      <w:r w:rsidRPr="0092428D">
        <w:rPr>
          <w:lang w:val="es-ES_tradnl"/>
        </w:rPr>
        <w:t>Para obtener más información sobre el proceso de audiencias, visite</w:t>
      </w:r>
      <w:r w:rsidR="00D00A3E" w:rsidRPr="0092428D">
        <w:rPr>
          <w:lang w:val="es-ES_tradnl"/>
        </w:rPr>
        <w:t xml:space="preserve"> </w:t>
      </w:r>
      <w:hyperlink r:id="rId10">
        <w:proofErr w:type="spellStart"/>
        <w:r w:rsidR="00D00A3E" w:rsidRPr="0092428D">
          <w:rPr>
            <w:rStyle w:val="Hyperlink"/>
            <w:i/>
            <w:iCs/>
            <w:lang w:val="es-ES_tradnl"/>
          </w:rPr>
          <w:t>SSA's</w:t>
        </w:r>
        <w:proofErr w:type="spellEnd"/>
        <w:r w:rsidR="00D00A3E" w:rsidRPr="0092428D">
          <w:rPr>
            <w:rStyle w:val="Hyperlink"/>
            <w:i/>
            <w:iCs/>
            <w:lang w:val="es-ES_tradnl"/>
          </w:rPr>
          <w:t xml:space="preserve"> </w:t>
        </w:r>
        <w:proofErr w:type="spellStart"/>
        <w:r w:rsidR="00D00A3E" w:rsidRPr="0092428D">
          <w:rPr>
            <w:rStyle w:val="Hyperlink"/>
            <w:i/>
            <w:iCs/>
            <w:lang w:val="es-ES_tradnl"/>
          </w:rPr>
          <w:t>Official</w:t>
        </w:r>
        <w:proofErr w:type="spellEnd"/>
        <w:r w:rsidR="00D00A3E" w:rsidRPr="0092428D">
          <w:rPr>
            <w:rStyle w:val="Hyperlink"/>
            <w:i/>
            <w:iCs/>
            <w:lang w:val="es-ES_tradnl"/>
          </w:rPr>
          <w:t xml:space="preserve"> </w:t>
        </w:r>
        <w:proofErr w:type="spellStart"/>
        <w:r w:rsidR="00D00A3E" w:rsidRPr="0092428D">
          <w:rPr>
            <w:rStyle w:val="Hyperlink"/>
            <w:i/>
            <w:iCs/>
            <w:lang w:val="es-ES_tradnl"/>
          </w:rPr>
          <w:t>Hearings</w:t>
        </w:r>
        <w:proofErr w:type="spellEnd"/>
        <w:r w:rsidR="00D00A3E" w:rsidRPr="0092428D">
          <w:rPr>
            <w:rStyle w:val="Hyperlink"/>
            <w:i/>
            <w:iCs/>
            <w:lang w:val="es-ES_tradnl"/>
          </w:rPr>
          <w:t xml:space="preserve"> and Appeals </w:t>
        </w:r>
        <w:proofErr w:type="spellStart"/>
        <w:r w:rsidR="00D00A3E" w:rsidRPr="0092428D">
          <w:rPr>
            <w:rStyle w:val="Hyperlink"/>
            <w:i/>
            <w:iCs/>
            <w:lang w:val="es-ES_tradnl"/>
          </w:rPr>
          <w:t>Website</w:t>
        </w:r>
        <w:proofErr w:type="spellEnd"/>
      </w:hyperlink>
      <w:r w:rsidR="00D00A3E" w:rsidRPr="0092428D">
        <w:rPr>
          <w:lang w:val="es-ES_tradnl"/>
        </w:rPr>
        <w:t xml:space="preserve"> </w:t>
      </w:r>
      <w:r w:rsidR="00A13D81" w:rsidRPr="0092428D">
        <w:rPr>
          <w:lang w:val="es-ES_tradnl"/>
        </w:rPr>
        <w:t>(</w:t>
      </w:r>
      <w:r w:rsidR="00C95886" w:rsidRPr="0092428D">
        <w:rPr>
          <w:lang w:val="es-ES_tradnl"/>
        </w:rPr>
        <w:t xml:space="preserve">Sitio de internet oficial de Audiencias y Apelaciones del Seguro Social, </w:t>
      </w:r>
      <w:r w:rsidR="00A13D81" w:rsidRPr="0092428D">
        <w:rPr>
          <w:lang w:val="es-ES_tradnl"/>
        </w:rPr>
        <w:t xml:space="preserve">solo en inglés) </w:t>
      </w:r>
      <w:r w:rsidR="00D00A3E" w:rsidRPr="0092428D">
        <w:rPr>
          <w:lang w:val="es-ES_tradnl"/>
        </w:rPr>
        <w:t>o</w:t>
      </w:r>
      <w:r w:rsidRPr="0092428D">
        <w:rPr>
          <w:lang w:val="es-ES_tradnl"/>
        </w:rPr>
        <w:t xml:space="preserve"> para apelar una decisión</w:t>
      </w:r>
      <w:r w:rsidR="00A13D81" w:rsidRPr="0092428D">
        <w:rPr>
          <w:lang w:val="es-ES_tradnl"/>
        </w:rPr>
        <w:t xml:space="preserve">, </w:t>
      </w:r>
      <w:r w:rsidR="00D00A3E" w:rsidRPr="0092428D">
        <w:rPr>
          <w:lang w:val="es-ES_tradnl"/>
        </w:rPr>
        <w:t>visit</w:t>
      </w:r>
      <w:r w:rsidR="00A13D81" w:rsidRPr="0092428D">
        <w:rPr>
          <w:lang w:val="es-ES_tradnl"/>
        </w:rPr>
        <w:t>e</w:t>
      </w:r>
      <w:r w:rsidR="00D00A3E" w:rsidRPr="0092428D">
        <w:rPr>
          <w:lang w:val="es-ES_tradnl"/>
        </w:rPr>
        <w:t xml:space="preserve"> </w:t>
      </w:r>
      <w:hyperlink r:id="rId11">
        <w:r w:rsidR="00446CAD" w:rsidRPr="0092428D">
          <w:rPr>
            <w:color w:val="0000FF"/>
            <w:u w:val="single"/>
            <w:lang w:val="es-ES_tradnl"/>
          </w:rPr>
          <w:t>Apelar una decisión | SSA</w:t>
        </w:r>
      </w:hyperlink>
      <w:r w:rsidR="00D00A3E" w:rsidRPr="0092428D">
        <w:rPr>
          <w:lang w:val="es-ES_tradnl"/>
        </w:rPr>
        <w:t>.</w:t>
      </w:r>
    </w:p>
    <w:p w14:paraId="76C62801" w14:textId="77777777" w:rsidR="00446CAD" w:rsidRPr="0092428D" w:rsidRDefault="00446CAD" w:rsidP="00446CAD">
      <w:pPr>
        <w:pStyle w:val="Header"/>
        <w:tabs>
          <w:tab w:val="clear" w:pos="4320"/>
          <w:tab w:val="clear" w:pos="8640"/>
        </w:tabs>
        <w:ind w:left="720" w:right="288"/>
        <w:rPr>
          <w:lang w:val="es-ES_tradnl"/>
        </w:rPr>
      </w:pPr>
    </w:p>
    <w:p w14:paraId="4343FDCE" w14:textId="77777777" w:rsidR="00446CAD" w:rsidRPr="0092428D" w:rsidRDefault="00446CAD" w:rsidP="00446CAD">
      <w:pPr>
        <w:pStyle w:val="Header"/>
        <w:tabs>
          <w:tab w:val="clear" w:pos="4320"/>
          <w:tab w:val="clear" w:pos="8640"/>
        </w:tabs>
        <w:ind w:left="720" w:right="288"/>
        <w:rPr>
          <w:lang w:val="es-ES_tradnl"/>
        </w:rPr>
      </w:pPr>
    </w:p>
    <w:p w14:paraId="416764F6" w14:textId="22D23DFA" w:rsidR="00446CAD" w:rsidRPr="0092428D" w:rsidRDefault="00446CAD" w:rsidP="00446CAD">
      <w:pPr>
        <w:pStyle w:val="Header"/>
        <w:tabs>
          <w:tab w:val="clear" w:pos="4320"/>
          <w:tab w:val="clear" w:pos="8640"/>
        </w:tabs>
        <w:ind w:left="720" w:right="288"/>
        <w:rPr>
          <w:lang w:val="es-ES_tradnl"/>
        </w:rPr>
        <w:sectPr w:rsidR="00446CAD" w:rsidRPr="0092428D">
          <w:headerReference w:type="first" r:id="rId12"/>
          <w:footerReference w:type="first" r:id="rId13"/>
          <w:pgSz w:w="12240" w:h="15840" w:code="1"/>
          <w:pgMar w:top="1440" w:right="576" w:bottom="1440" w:left="576" w:header="432" w:footer="432" w:gutter="0"/>
          <w:cols w:space="720"/>
          <w:titlePg/>
        </w:sectPr>
      </w:pPr>
    </w:p>
    <w:p w14:paraId="6AB8D239" w14:textId="4145870E" w:rsidR="0006264C" w:rsidRPr="0092428D" w:rsidRDefault="004D24FD" w:rsidP="00446CAD">
      <w:pPr>
        <w:jc w:val="center"/>
        <w:rPr>
          <w:szCs w:val="24"/>
          <w:lang w:val="es-ES_tradnl"/>
        </w:rPr>
      </w:pPr>
      <w:r w:rsidRPr="0092428D">
        <w:rPr>
          <w:szCs w:val="24"/>
          <w:lang w:val="es-ES_tradnl"/>
        </w:rPr>
        <w:lastRenderedPageBreak/>
        <w:t># # #</w:t>
      </w:r>
    </w:p>
    <w:p w14:paraId="2A72734F" w14:textId="777D6C3B" w:rsidR="00857845" w:rsidRPr="0092428D" w:rsidRDefault="005D5547" w:rsidP="00053DB2">
      <w:pPr>
        <w:pStyle w:val="NormalWeb"/>
        <w:spacing w:before="200" w:line="264" w:lineRule="auto"/>
        <w:jc w:val="center"/>
        <w:rPr>
          <w:i/>
          <w:color w:val="212121"/>
          <w:lang w:val="es-ES_tradnl"/>
        </w:rPr>
      </w:pPr>
      <w:r w:rsidRPr="0092428D">
        <w:rPr>
          <w:i/>
          <w:color w:val="212121"/>
          <w:spacing w:val="3"/>
          <w:shd w:val="clear" w:color="auto" w:fill="FFFFFF"/>
          <w:lang w:val="es-ES_tradnl"/>
        </w:rPr>
        <w:t>Para recibir más noticias sobre el Seguro Social, siga a la Oficina de Prensa en X </w:t>
      </w:r>
      <w:hyperlink r:id="rId14" w:history="1">
        <w:r w:rsidRPr="0092428D">
          <w:rPr>
            <w:i/>
            <w:color w:val="1155CC"/>
            <w:spacing w:val="3"/>
            <w:u w:val="single"/>
            <w:shd w:val="clear" w:color="auto" w:fill="FFFFFF"/>
            <w:lang w:val="es-ES_tradnl"/>
          </w:rPr>
          <w:t>@SSAPress</w:t>
        </w:r>
      </w:hyperlink>
      <w:r w:rsidRPr="0092428D">
        <w:rPr>
          <w:i/>
          <w:color w:val="212121"/>
          <w:spacing w:val="3"/>
          <w:shd w:val="clear" w:color="auto" w:fill="FFFFFF"/>
          <w:lang w:val="es-ES_tradnl"/>
        </w:rPr>
        <w:t> (solo en inglés).</w:t>
      </w:r>
    </w:p>
    <w:sectPr w:rsidR="00857845" w:rsidRPr="0092428D" w:rsidSect="00E63E1C">
      <w:headerReference w:type="first" r:id="rId15"/>
      <w:footerReference w:type="first" r:id="rId16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88018" w14:textId="77777777" w:rsidR="008C044C" w:rsidRDefault="008C044C">
      <w:r>
        <w:separator/>
      </w:r>
    </w:p>
  </w:endnote>
  <w:endnote w:type="continuationSeparator" w:id="0">
    <w:p w14:paraId="2AF3C3F3" w14:textId="77777777" w:rsidR="008C044C" w:rsidRDefault="008C044C">
      <w:r>
        <w:continuationSeparator/>
      </w:r>
    </w:p>
  </w:endnote>
  <w:endnote w:type="continuationNotice" w:id="1">
    <w:p w14:paraId="762B64F1" w14:textId="77777777" w:rsidR="008C044C" w:rsidRDefault="008C04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0C9B" w14:textId="3C431002" w:rsidR="006418FE" w:rsidRPr="00877E4F" w:rsidRDefault="00877E4F">
    <w:pPr>
      <w:pStyle w:val="Footer"/>
      <w:jc w:val="center"/>
      <w:rPr>
        <w:sz w:val="22"/>
        <w:lang w:val="es-ES"/>
      </w:rPr>
    </w:pPr>
    <w:r w:rsidRPr="00877E4F">
      <w:rPr>
        <w:sz w:val="22"/>
        <w:lang w:val="es-ES"/>
      </w:rPr>
      <w:t>Oficina de</w:t>
    </w:r>
    <w:r w:rsidR="006720E5">
      <w:rPr>
        <w:sz w:val="22"/>
        <w:lang w:val="es-ES"/>
      </w:rPr>
      <w:t xml:space="preserve"> </w:t>
    </w:r>
    <w:r w:rsidRPr="00877E4F">
      <w:rPr>
        <w:sz w:val="22"/>
        <w:lang w:val="es-ES"/>
      </w:rPr>
      <w:t>Prensa Nacional del Se</w:t>
    </w:r>
    <w:r>
      <w:rPr>
        <w:sz w:val="22"/>
        <w:lang w:val="es-ES"/>
      </w:rPr>
      <w:t>guro Social</w:t>
    </w:r>
    <w:r w:rsidR="00BA5496" w:rsidRPr="00877E4F">
      <w:rPr>
        <w:sz w:val="22"/>
        <w:lang w:val="es-ES"/>
      </w:rPr>
      <w:t xml:space="preserve">     </w:t>
    </w:r>
    <w:r w:rsidR="006418FE" w:rsidRPr="00877E4F">
      <w:rPr>
        <w:sz w:val="22"/>
        <w:lang w:val="es-ES"/>
      </w:rPr>
      <w:t xml:space="preserve">  Baltimore, MD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C265" w14:textId="77777777" w:rsidR="006418FE" w:rsidRDefault="006418FE">
    <w:pPr>
      <w:pStyle w:val="Footer"/>
      <w:jc w:val="center"/>
      <w:rPr>
        <w:sz w:val="22"/>
      </w:rPr>
    </w:pPr>
    <w:r>
      <w:rPr>
        <w:sz w:val="22"/>
      </w:rPr>
      <w:t xml:space="preserve">SSA Press </w:t>
    </w:r>
    <w:proofErr w:type="gramStart"/>
    <w:r>
      <w:rPr>
        <w:sz w:val="22"/>
      </w:rPr>
      <w:t>Office  440</w:t>
    </w:r>
    <w:proofErr w:type="gramEnd"/>
    <w:r>
      <w:rPr>
        <w:sz w:val="22"/>
      </w:rPr>
      <w:t xml:space="preserve"> </w:t>
    </w:r>
    <w:proofErr w:type="spellStart"/>
    <w:r>
      <w:rPr>
        <w:sz w:val="22"/>
      </w:rPr>
      <w:t>Altmeyer</w:t>
    </w:r>
    <w:proofErr w:type="spellEnd"/>
    <w:r>
      <w:rPr>
        <w:sz w:val="22"/>
      </w:rPr>
      <w:t xml:space="preserve"> Building  </w:t>
    </w:r>
    <w:smartTag w:uri="urn:schemas-microsoft-com:office:smarttags" w:element="Street">
      <w:smartTag w:uri="urn:schemas-microsoft-com:office:smarttags" w:element="address">
        <w:r>
          <w:rPr>
            <w:sz w:val="22"/>
          </w:rPr>
          <w:t>6401 Security Blvd.</w:t>
        </w:r>
      </w:smartTag>
    </w:smartTag>
    <w:r>
      <w:rPr>
        <w:sz w:val="22"/>
      </w:rPr>
      <w:t xml:space="preserve">  </w:t>
    </w:r>
    <w:smartTag w:uri="urn:schemas-microsoft-com:office:smarttags" w:element="City">
      <w:r>
        <w:rPr>
          <w:sz w:val="22"/>
        </w:rPr>
        <w:t>Baltimore</w:t>
      </w:r>
    </w:smartTag>
    <w:r>
      <w:rPr>
        <w:sz w:val="22"/>
      </w:rPr>
      <w:t xml:space="preserve">, </w:t>
    </w:r>
    <w:smartTag w:uri="urn:schemas-microsoft-com:office:smarttags" w:element="State">
      <w:r>
        <w:rPr>
          <w:sz w:val="22"/>
        </w:rPr>
        <w:t>MD</w:t>
      </w:r>
    </w:smartTag>
    <w:r>
      <w:rPr>
        <w:sz w:val="22"/>
      </w:rPr>
      <w:t xml:space="preserve"> </w:t>
    </w:r>
    <w:proofErr w:type="gramStart"/>
    <w:r>
      <w:rPr>
        <w:sz w:val="22"/>
      </w:rPr>
      <w:t>21235  410</w:t>
    </w:r>
    <w:proofErr w:type="gramEnd"/>
    <w:r>
      <w:rPr>
        <w:sz w:val="22"/>
      </w:rPr>
      <w:t>-965-8904  FAX 410-966-9973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1CD9" w14:textId="77777777" w:rsidR="008C044C" w:rsidRDefault="008C044C">
      <w:r>
        <w:separator/>
      </w:r>
    </w:p>
  </w:footnote>
  <w:footnote w:type="continuationSeparator" w:id="0">
    <w:p w14:paraId="77ECBF37" w14:textId="77777777" w:rsidR="008C044C" w:rsidRDefault="008C044C">
      <w:r>
        <w:continuationSeparator/>
      </w:r>
    </w:p>
  </w:footnote>
  <w:footnote w:type="continuationNotice" w:id="1">
    <w:p w14:paraId="082A04C3" w14:textId="77777777" w:rsidR="008C044C" w:rsidRDefault="008C04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71773" w14:textId="697BAECC" w:rsidR="006418FE" w:rsidRPr="00CD1B1A" w:rsidRDefault="008D16E4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  <w:lang w:val="es-ES"/>
      </w:rPr>
    </w:pPr>
    <w:r w:rsidRPr="002660A5">
      <w:rPr>
        <w:noProof/>
        <w:sz w:val="18"/>
        <w:szCs w:val="18"/>
        <w:lang w:val="es-ES_tradnl"/>
      </w:rPr>
      <w:drawing>
        <wp:anchor distT="0" distB="0" distL="114300" distR="114300" simplePos="0" relativeHeight="251659264" behindDoc="1" locked="0" layoutInCell="1" allowOverlap="1" wp14:anchorId="12833DD7" wp14:editId="3CE6F7FC">
          <wp:simplePos x="0" y="0"/>
          <wp:positionH relativeFrom="column">
            <wp:posOffset>2886075</wp:posOffset>
          </wp:positionH>
          <wp:positionV relativeFrom="paragraph">
            <wp:posOffset>-168910</wp:posOffset>
          </wp:positionV>
          <wp:extent cx="981075" cy="981075"/>
          <wp:effectExtent l="0" t="0" r="9525" b="9525"/>
          <wp:wrapNone/>
          <wp:docPr id="72185155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36A">
      <w:rPr>
        <w:sz w:val="20"/>
        <w:lang w:val="es-ES"/>
      </w:rPr>
      <w:t>Jueves</w:t>
    </w:r>
    <w:r w:rsidR="006418FE" w:rsidRPr="00CD1B1A">
      <w:rPr>
        <w:sz w:val="20"/>
        <w:lang w:val="es-ES"/>
      </w:rPr>
      <w:t>,</w:t>
    </w:r>
    <w:r w:rsidR="001A027C" w:rsidRPr="00CD1B1A">
      <w:rPr>
        <w:sz w:val="20"/>
        <w:lang w:val="es-ES"/>
      </w:rPr>
      <w:t xml:space="preserve"> </w:t>
    </w:r>
    <w:r w:rsidR="00D1136A">
      <w:rPr>
        <w:sz w:val="20"/>
        <w:lang w:val="es-ES"/>
      </w:rPr>
      <w:t>13</w:t>
    </w:r>
    <w:r w:rsidR="00CD1B1A" w:rsidRPr="00CD1B1A">
      <w:rPr>
        <w:sz w:val="20"/>
        <w:lang w:val="es-ES"/>
      </w:rPr>
      <w:t xml:space="preserve"> de </w:t>
    </w:r>
    <w:r w:rsidR="00BA1B58">
      <w:rPr>
        <w:sz w:val="20"/>
        <w:lang w:val="es-ES"/>
      </w:rPr>
      <w:t>m</w:t>
    </w:r>
    <w:r w:rsidR="002653C3">
      <w:rPr>
        <w:sz w:val="20"/>
        <w:lang w:val="es-ES"/>
      </w:rPr>
      <w:t>arzo</w:t>
    </w:r>
    <w:r w:rsidR="00CD1B1A" w:rsidRPr="00CD1B1A">
      <w:rPr>
        <w:sz w:val="20"/>
        <w:lang w:val="es-ES"/>
      </w:rPr>
      <w:t xml:space="preserve"> de</w:t>
    </w:r>
    <w:r w:rsidR="006418FE" w:rsidRPr="00CD1B1A">
      <w:rPr>
        <w:sz w:val="20"/>
        <w:lang w:val="es-ES"/>
      </w:rPr>
      <w:t xml:space="preserve"> </w:t>
    </w:r>
    <w:r w:rsidR="002653C3">
      <w:rPr>
        <w:sz w:val="20"/>
        <w:lang w:val="es-ES"/>
      </w:rPr>
      <w:t>2025</w:t>
    </w:r>
    <w:r w:rsidR="006418FE" w:rsidRPr="00CD1B1A">
      <w:rPr>
        <w:sz w:val="20"/>
        <w:lang w:val="es-ES"/>
      </w:rPr>
      <w:t xml:space="preserve"> </w:t>
    </w:r>
    <w:r w:rsidR="006418FE" w:rsidRPr="00CD1B1A">
      <w:rPr>
        <w:sz w:val="20"/>
        <w:lang w:val="es-ES"/>
      </w:rPr>
      <w:tab/>
    </w:r>
    <w:r w:rsidR="006418FE" w:rsidRPr="00CD1B1A">
      <w:rPr>
        <w:sz w:val="20"/>
        <w:lang w:val="es-ES"/>
      </w:rPr>
      <w:tab/>
      <w:t xml:space="preserve">Mark </w:t>
    </w:r>
    <w:r w:rsidR="008318A7" w:rsidRPr="00CD1B1A">
      <w:rPr>
        <w:sz w:val="20"/>
        <w:lang w:val="es-ES"/>
      </w:rPr>
      <w:t>Hinkle</w:t>
    </w:r>
    <w:r w:rsidR="006418FE" w:rsidRPr="00CD1B1A">
      <w:rPr>
        <w:sz w:val="20"/>
        <w:lang w:val="es-ES"/>
      </w:rPr>
      <w:t xml:space="preserve">, </w:t>
    </w:r>
    <w:r w:rsidR="00CD1B1A">
      <w:rPr>
        <w:sz w:val="20"/>
        <w:lang w:val="es-ES"/>
      </w:rPr>
      <w:t>Oficial de Prensa</w:t>
    </w:r>
  </w:p>
  <w:p w14:paraId="1B8B7D0F" w14:textId="5AC59897" w:rsidR="006418FE" w:rsidRPr="00CD1B1A" w:rsidRDefault="00CD1B1A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  <w:lang w:val="es-ES"/>
      </w:rPr>
    </w:pPr>
    <w:r w:rsidRPr="00CD1B1A">
      <w:rPr>
        <w:sz w:val="20"/>
        <w:lang w:val="es-ES"/>
      </w:rPr>
      <w:t>Para publicación inmediata</w:t>
    </w:r>
    <w:r w:rsidR="006418FE" w:rsidRPr="00CD1B1A">
      <w:rPr>
        <w:sz w:val="20"/>
        <w:lang w:val="es-ES"/>
      </w:rPr>
      <w:tab/>
    </w:r>
    <w:r w:rsidR="006418FE" w:rsidRPr="00CD1B1A">
      <w:rPr>
        <w:sz w:val="20"/>
        <w:lang w:val="es-ES"/>
      </w:rPr>
      <w:tab/>
    </w:r>
    <w:r w:rsidR="008318A7" w:rsidRPr="00CD1B1A">
      <w:rPr>
        <w:sz w:val="20"/>
        <w:lang w:val="es-ES"/>
      </w:rPr>
      <w:t>press.office@ssa.gov</w:t>
    </w:r>
  </w:p>
  <w:p w14:paraId="5149599A" w14:textId="77777777" w:rsidR="006418FE" w:rsidRPr="00CD1B1A" w:rsidRDefault="006418FE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  <w:lang w:val="es-ES"/>
      </w:rPr>
    </w:pPr>
    <w:r w:rsidRPr="00CD1B1A">
      <w:rPr>
        <w:sz w:val="20"/>
        <w:lang w:val="es-ES"/>
      </w:rPr>
      <w:tab/>
    </w:r>
    <w:r w:rsidRPr="00CD1B1A">
      <w:rPr>
        <w:sz w:val="20"/>
        <w:lang w:val="es-ES"/>
      </w:rPr>
      <w:tab/>
    </w:r>
  </w:p>
  <w:p w14:paraId="05FF48C8" w14:textId="77777777" w:rsidR="006418FE" w:rsidRPr="00CD1B1A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  <w:lang w:val="es-ES"/>
      </w:rPr>
    </w:pPr>
  </w:p>
  <w:p w14:paraId="2D97E059" w14:textId="77777777" w:rsidR="006418FE" w:rsidRPr="00CD1B1A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  <w:lang w:val="es-ES"/>
      </w:rPr>
    </w:pPr>
  </w:p>
  <w:p w14:paraId="368678F2" w14:textId="77777777" w:rsidR="006418FE" w:rsidRPr="00CD1B1A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  <w:lang w:val="es-ES"/>
      </w:rPr>
    </w:pPr>
  </w:p>
  <w:p w14:paraId="5FDAA1BF" w14:textId="77777777" w:rsidR="006418FE" w:rsidRPr="00CD1B1A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  <w:lang w:val="es-ES"/>
      </w:rPr>
    </w:pPr>
  </w:p>
  <w:p w14:paraId="617C0150" w14:textId="2DC48268" w:rsidR="006418FE" w:rsidRPr="00CD1B1A" w:rsidRDefault="00CD1B1A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  <w:lang w:val="es-ES"/>
      </w:rPr>
    </w:pPr>
    <w:r w:rsidRPr="00CD1B1A">
      <w:rPr>
        <w:sz w:val="100"/>
        <w:u w:val="single"/>
        <w:lang w:val="es-ES"/>
      </w:rPr>
      <w:t xml:space="preserve">Comunicado de </w:t>
    </w:r>
    <w:r>
      <w:rPr>
        <w:sz w:val="100"/>
        <w:u w:val="single"/>
        <w:lang w:val="es-ES"/>
      </w:rPr>
      <w:t>Prensa</w:t>
    </w:r>
  </w:p>
  <w:p w14:paraId="6D4B4D99" w14:textId="0A910C4A" w:rsidR="006418FE" w:rsidRPr="00CD1B1A" w:rsidRDefault="00CD1B1A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  <w:lang w:val="es-ES"/>
      </w:rPr>
    </w:pPr>
    <w:r w:rsidRPr="00CD1B1A">
      <w:rPr>
        <w:sz w:val="32"/>
        <w:lang w:val="es-ES"/>
      </w:rPr>
      <w:t xml:space="preserve">SEGURO </w:t>
    </w:r>
    <w:r w:rsidR="006418FE" w:rsidRPr="00CD1B1A">
      <w:rPr>
        <w:sz w:val="32"/>
        <w:lang w:val="es-ES"/>
      </w:rPr>
      <w:t>SOCIA</w:t>
    </w:r>
    <w:r w:rsidRPr="00CD1B1A">
      <w:rPr>
        <w:sz w:val="32"/>
        <w:lang w:val="es-ES"/>
      </w:rPr>
      <w:t>L</w:t>
    </w:r>
  </w:p>
  <w:p w14:paraId="7CECEA3A" w14:textId="77777777" w:rsidR="006418FE" w:rsidRPr="00CD1B1A" w:rsidRDefault="006418FE" w:rsidP="00A27A9A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color w:val="FF0000"/>
        <w:sz w:val="32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104DD" w14:textId="54267F7D" w:rsidR="006418FE" w:rsidRDefault="008F29EB">
    <w:pPr>
      <w:framePr w:w="1440" w:h="1440" w:hRule="exact" w:hSpace="90" w:vSpace="90" w:wrap="auto" w:vAnchor="page" w:hAnchor="page" w:x="5374" w:y="433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  <w:r>
      <w:rPr>
        <w:noProof/>
        <w:sz w:val="20"/>
      </w:rPr>
      <w:drawing>
        <wp:inline distT="0" distB="0" distL="0" distR="0" wp14:anchorId="0AE11079" wp14:editId="4B63F122">
          <wp:extent cx="9144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09" t="-909" r="-909" b="-909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14665A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  <w:r>
      <w:rPr>
        <w:sz w:val="20"/>
      </w:rPr>
      <w:t xml:space="preserve">Friday, May 8, </w:t>
    </w:r>
    <w:proofErr w:type="gramStart"/>
    <w:r>
      <w:rPr>
        <w:sz w:val="20"/>
      </w:rPr>
      <w:t>2009</w:t>
    </w:r>
    <w:proofErr w:type="gramEnd"/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  <w:t>Mark Lassiter, Press Officer</w:t>
    </w:r>
  </w:p>
  <w:p w14:paraId="59A78341" w14:textId="77777777" w:rsidR="006418FE" w:rsidRDefault="006418FE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</w:rPr>
    </w:pPr>
    <w:r>
      <w:rPr>
        <w:sz w:val="20"/>
      </w:rPr>
      <w:t>For Immediate Release</w:t>
    </w:r>
    <w:r>
      <w:rPr>
        <w:sz w:val="20"/>
      </w:rPr>
      <w:tab/>
    </w:r>
    <w:r>
      <w:rPr>
        <w:sz w:val="20"/>
      </w:rPr>
      <w:tab/>
      <w:t>410-965-8904</w:t>
    </w:r>
  </w:p>
  <w:p w14:paraId="0A63387F" w14:textId="77777777" w:rsidR="006418FE" w:rsidRDefault="006418FE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</w:rPr>
    </w:pPr>
    <w:r>
      <w:rPr>
        <w:sz w:val="20"/>
      </w:rPr>
      <w:tab/>
    </w:r>
    <w:r>
      <w:rPr>
        <w:sz w:val="20"/>
      </w:rPr>
      <w:tab/>
      <w:t>press.office@ssa.gov</w:t>
    </w:r>
  </w:p>
  <w:p w14:paraId="1B7B187C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5C67174D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79F5BF09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63AEA2D8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3DAA2BEF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  <w:r>
      <w:rPr>
        <w:sz w:val="100"/>
        <w:u w:val="single"/>
      </w:rPr>
      <w:t>News Release</w:t>
    </w:r>
  </w:p>
  <w:p w14:paraId="44644624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  <w:r>
      <w:rPr>
        <w:sz w:val="32"/>
      </w:rPr>
      <w:t>SOCIAL SECURITY</w:t>
    </w:r>
  </w:p>
  <w:p w14:paraId="55E3B682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2B45"/>
    <w:multiLevelType w:val="hybridMultilevel"/>
    <w:tmpl w:val="C472C1DC"/>
    <w:lvl w:ilvl="0" w:tplc="8B5832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949EB"/>
    <w:multiLevelType w:val="hybridMultilevel"/>
    <w:tmpl w:val="0F0A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08681">
    <w:abstractNumId w:val="0"/>
  </w:num>
  <w:num w:numId="2" w16cid:durableId="2126389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E4"/>
    <w:rsid w:val="00001386"/>
    <w:rsid w:val="00011D02"/>
    <w:rsid w:val="0001590D"/>
    <w:rsid w:val="00015A1C"/>
    <w:rsid w:val="00015FA2"/>
    <w:rsid w:val="000232FF"/>
    <w:rsid w:val="0002574A"/>
    <w:rsid w:val="00032403"/>
    <w:rsid w:val="0003329F"/>
    <w:rsid w:val="000356CE"/>
    <w:rsid w:val="00053DB2"/>
    <w:rsid w:val="00062229"/>
    <w:rsid w:val="0006264C"/>
    <w:rsid w:val="000841FB"/>
    <w:rsid w:val="000906C4"/>
    <w:rsid w:val="000908D4"/>
    <w:rsid w:val="00097946"/>
    <w:rsid w:val="00097AFB"/>
    <w:rsid w:val="000A7EB1"/>
    <w:rsid w:val="000B0D9D"/>
    <w:rsid w:val="000B54C6"/>
    <w:rsid w:val="000B5A27"/>
    <w:rsid w:val="000D3693"/>
    <w:rsid w:val="000D4596"/>
    <w:rsid w:val="000D6E92"/>
    <w:rsid w:val="000E1D9E"/>
    <w:rsid w:val="000E217C"/>
    <w:rsid w:val="000E4FD5"/>
    <w:rsid w:val="000F29D8"/>
    <w:rsid w:val="00101399"/>
    <w:rsid w:val="00101E0D"/>
    <w:rsid w:val="00106941"/>
    <w:rsid w:val="00113321"/>
    <w:rsid w:val="00127930"/>
    <w:rsid w:val="00127E69"/>
    <w:rsid w:val="001305E5"/>
    <w:rsid w:val="00134BBA"/>
    <w:rsid w:val="00136BC7"/>
    <w:rsid w:val="00186253"/>
    <w:rsid w:val="0018788F"/>
    <w:rsid w:val="00192003"/>
    <w:rsid w:val="001A027C"/>
    <w:rsid w:val="001A5113"/>
    <w:rsid w:val="001B199A"/>
    <w:rsid w:val="001B4BA0"/>
    <w:rsid w:val="001B5CBB"/>
    <w:rsid w:val="001B626F"/>
    <w:rsid w:val="001C7B56"/>
    <w:rsid w:val="001C7ECD"/>
    <w:rsid w:val="001D1857"/>
    <w:rsid w:val="001D196E"/>
    <w:rsid w:val="001E10D1"/>
    <w:rsid w:val="001E39A4"/>
    <w:rsid w:val="001E4916"/>
    <w:rsid w:val="001E6A6B"/>
    <w:rsid w:val="001F0798"/>
    <w:rsid w:val="001F346C"/>
    <w:rsid w:val="001F43A4"/>
    <w:rsid w:val="0020506D"/>
    <w:rsid w:val="002055CC"/>
    <w:rsid w:val="00223928"/>
    <w:rsid w:val="002245A9"/>
    <w:rsid w:val="00224798"/>
    <w:rsid w:val="00225CDD"/>
    <w:rsid w:val="00226CC3"/>
    <w:rsid w:val="00235C47"/>
    <w:rsid w:val="002441A6"/>
    <w:rsid w:val="00245C2A"/>
    <w:rsid w:val="00251F2B"/>
    <w:rsid w:val="00252366"/>
    <w:rsid w:val="002547AB"/>
    <w:rsid w:val="00256786"/>
    <w:rsid w:val="00256999"/>
    <w:rsid w:val="002614E2"/>
    <w:rsid w:val="0026223C"/>
    <w:rsid w:val="002639A2"/>
    <w:rsid w:val="002653C3"/>
    <w:rsid w:val="00266FEC"/>
    <w:rsid w:val="002732C4"/>
    <w:rsid w:val="00276B6A"/>
    <w:rsid w:val="00281C78"/>
    <w:rsid w:val="00282109"/>
    <w:rsid w:val="002833E7"/>
    <w:rsid w:val="002904EE"/>
    <w:rsid w:val="00295F60"/>
    <w:rsid w:val="002A26E2"/>
    <w:rsid w:val="002A4CBE"/>
    <w:rsid w:val="002B56FB"/>
    <w:rsid w:val="002C7798"/>
    <w:rsid w:val="002D1C65"/>
    <w:rsid w:val="002E624D"/>
    <w:rsid w:val="002E6848"/>
    <w:rsid w:val="002E788B"/>
    <w:rsid w:val="002F1980"/>
    <w:rsid w:val="002F2A78"/>
    <w:rsid w:val="00301443"/>
    <w:rsid w:val="00315BF0"/>
    <w:rsid w:val="003451F6"/>
    <w:rsid w:val="0034690B"/>
    <w:rsid w:val="00351FE8"/>
    <w:rsid w:val="00353120"/>
    <w:rsid w:val="00355531"/>
    <w:rsid w:val="0037510A"/>
    <w:rsid w:val="0039315D"/>
    <w:rsid w:val="00396DA9"/>
    <w:rsid w:val="003A05C6"/>
    <w:rsid w:val="003B0B01"/>
    <w:rsid w:val="003B2BBD"/>
    <w:rsid w:val="003C7360"/>
    <w:rsid w:val="003D031D"/>
    <w:rsid w:val="003F00DD"/>
    <w:rsid w:val="004021A0"/>
    <w:rsid w:val="00405C7D"/>
    <w:rsid w:val="00413426"/>
    <w:rsid w:val="004206FF"/>
    <w:rsid w:val="004301C6"/>
    <w:rsid w:val="00432897"/>
    <w:rsid w:val="00434CD1"/>
    <w:rsid w:val="00435AA8"/>
    <w:rsid w:val="00441AD1"/>
    <w:rsid w:val="00446CAD"/>
    <w:rsid w:val="00447FFC"/>
    <w:rsid w:val="00452F93"/>
    <w:rsid w:val="00471C9C"/>
    <w:rsid w:val="00471F67"/>
    <w:rsid w:val="004855DE"/>
    <w:rsid w:val="00485D7A"/>
    <w:rsid w:val="00494E92"/>
    <w:rsid w:val="00497177"/>
    <w:rsid w:val="004A1795"/>
    <w:rsid w:val="004A1EFA"/>
    <w:rsid w:val="004A24FD"/>
    <w:rsid w:val="004A5E3D"/>
    <w:rsid w:val="004A65A7"/>
    <w:rsid w:val="004B156A"/>
    <w:rsid w:val="004B5219"/>
    <w:rsid w:val="004C09F9"/>
    <w:rsid w:val="004C3D71"/>
    <w:rsid w:val="004C4356"/>
    <w:rsid w:val="004C570D"/>
    <w:rsid w:val="004D24FD"/>
    <w:rsid w:val="004D2994"/>
    <w:rsid w:val="004D4A00"/>
    <w:rsid w:val="004D5AEC"/>
    <w:rsid w:val="004D618A"/>
    <w:rsid w:val="004D6AA1"/>
    <w:rsid w:val="004E087F"/>
    <w:rsid w:val="004E60B1"/>
    <w:rsid w:val="00507500"/>
    <w:rsid w:val="005324A8"/>
    <w:rsid w:val="00533038"/>
    <w:rsid w:val="00540862"/>
    <w:rsid w:val="00542BDA"/>
    <w:rsid w:val="005563E1"/>
    <w:rsid w:val="00562F4C"/>
    <w:rsid w:val="00564A42"/>
    <w:rsid w:val="00565E5A"/>
    <w:rsid w:val="00566CC2"/>
    <w:rsid w:val="00572B73"/>
    <w:rsid w:val="00573B9E"/>
    <w:rsid w:val="00585DB0"/>
    <w:rsid w:val="00585E93"/>
    <w:rsid w:val="00596A25"/>
    <w:rsid w:val="005A193B"/>
    <w:rsid w:val="005A5A25"/>
    <w:rsid w:val="005A6F2F"/>
    <w:rsid w:val="005C4959"/>
    <w:rsid w:val="005C5256"/>
    <w:rsid w:val="005C7BAC"/>
    <w:rsid w:val="005D5547"/>
    <w:rsid w:val="005E161A"/>
    <w:rsid w:val="005E3064"/>
    <w:rsid w:val="005F482B"/>
    <w:rsid w:val="006039B7"/>
    <w:rsid w:val="00606C8B"/>
    <w:rsid w:val="00617D11"/>
    <w:rsid w:val="00620494"/>
    <w:rsid w:val="006261BC"/>
    <w:rsid w:val="00633402"/>
    <w:rsid w:val="00635852"/>
    <w:rsid w:val="006416FA"/>
    <w:rsid w:val="006418FE"/>
    <w:rsid w:val="006462CF"/>
    <w:rsid w:val="00647770"/>
    <w:rsid w:val="0065275F"/>
    <w:rsid w:val="00653E71"/>
    <w:rsid w:val="00656AE4"/>
    <w:rsid w:val="00665107"/>
    <w:rsid w:val="00666B08"/>
    <w:rsid w:val="006720E5"/>
    <w:rsid w:val="00683A12"/>
    <w:rsid w:val="00687D10"/>
    <w:rsid w:val="006D1751"/>
    <w:rsid w:val="006D4229"/>
    <w:rsid w:val="006D508C"/>
    <w:rsid w:val="006E1CB8"/>
    <w:rsid w:val="006E59A4"/>
    <w:rsid w:val="006F26FE"/>
    <w:rsid w:val="00711B11"/>
    <w:rsid w:val="00730D8E"/>
    <w:rsid w:val="00743354"/>
    <w:rsid w:val="00745EB9"/>
    <w:rsid w:val="00747AF5"/>
    <w:rsid w:val="00765EAB"/>
    <w:rsid w:val="00774E56"/>
    <w:rsid w:val="007848B6"/>
    <w:rsid w:val="00786178"/>
    <w:rsid w:val="00797D5E"/>
    <w:rsid w:val="007A2BC8"/>
    <w:rsid w:val="007B6138"/>
    <w:rsid w:val="007B7D97"/>
    <w:rsid w:val="007C0EB0"/>
    <w:rsid w:val="007E0C94"/>
    <w:rsid w:val="007F1AC2"/>
    <w:rsid w:val="00800FA7"/>
    <w:rsid w:val="00807969"/>
    <w:rsid w:val="00815EE8"/>
    <w:rsid w:val="00816C27"/>
    <w:rsid w:val="00816CA9"/>
    <w:rsid w:val="00831855"/>
    <w:rsid w:val="008318A7"/>
    <w:rsid w:val="00836BA4"/>
    <w:rsid w:val="00842F55"/>
    <w:rsid w:val="00843548"/>
    <w:rsid w:val="00853695"/>
    <w:rsid w:val="00855730"/>
    <w:rsid w:val="00857845"/>
    <w:rsid w:val="008716DF"/>
    <w:rsid w:val="00877E4F"/>
    <w:rsid w:val="00883D7E"/>
    <w:rsid w:val="00884C4A"/>
    <w:rsid w:val="0089203E"/>
    <w:rsid w:val="008A112F"/>
    <w:rsid w:val="008C044C"/>
    <w:rsid w:val="008C7AB9"/>
    <w:rsid w:val="008D16E4"/>
    <w:rsid w:val="008D29F1"/>
    <w:rsid w:val="008E053B"/>
    <w:rsid w:val="008E2B45"/>
    <w:rsid w:val="008E750F"/>
    <w:rsid w:val="008F0DC4"/>
    <w:rsid w:val="008F29EB"/>
    <w:rsid w:val="008F2CEC"/>
    <w:rsid w:val="008F6F45"/>
    <w:rsid w:val="008F6F79"/>
    <w:rsid w:val="00912CD1"/>
    <w:rsid w:val="00913068"/>
    <w:rsid w:val="009151FB"/>
    <w:rsid w:val="00920178"/>
    <w:rsid w:val="009209D2"/>
    <w:rsid w:val="0092428D"/>
    <w:rsid w:val="00932478"/>
    <w:rsid w:val="009536E4"/>
    <w:rsid w:val="00960E6E"/>
    <w:rsid w:val="00973E95"/>
    <w:rsid w:val="00986C8C"/>
    <w:rsid w:val="00987E64"/>
    <w:rsid w:val="009912AD"/>
    <w:rsid w:val="009928EB"/>
    <w:rsid w:val="009A11DB"/>
    <w:rsid w:val="009A1BCB"/>
    <w:rsid w:val="009A3082"/>
    <w:rsid w:val="009B51E8"/>
    <w:rsid w:val="009B7EB9"/>
    <w:rsid w:val="009C4C03"/>
    <w:rsid w:val="009C7753"/>
    <w:rsid w:val="009D173C"/>
    <w:rsid w:val="009D1BD2"/>
    <w:rsid w:val="009D1F8E"/>
    <w:rsid w:val="009E2176"/>
    <w:rsid w:val="009F56AE"/>
    <w:rsid w:val="009F69C7"/>
    <w:rsid w:val="00A00FD4"/>
    <w:rsid w:val="00A10060"/>
    <w:rsid w:val="00A10DE1"/>
    <w:rsid w:val="00A13D81"/>
    <w:rsid w:val="00A157C2"/>
    <w:rsid w:val="00A2671A"/>
    <w:rsid w:val="00A276B0"/>
    <w:rsid w:val="00A2799D"/>
    <w:rsid w:val="00A27A9A"/>
    <w:rsid w:val="00A30EE0"/>
    <w:rsid w:val="00A510EA"/>
    <w:rsid w:val="00A541ED"/>
    <w:rsid w:val="00A61965"/>
    <w:rsid w:val="00A66CE4"/>
    <w:rsid w:val="00A70AFE"/>
    <w:rsid w:val="00A70E56"/>
    <w:rsid w:val="00A71BE8"/>
    <w:rsid w:val="00A86295"/>
    <w:rsid w:val="00A8752E"/>
    <w:rsid w:val="00A914D0"/>
    <w:rsid w:val="00A95376"/>
    <w:rsid w:val="00AA007C"/>
    <w:rsid w:val="00AB5E6B"/>
    <w:rsid w:val="00AC005B"/>
    <w:rsid w:val="00AC0DF8"/>
    <w:rsid w:val="00AD2EDA"/>
    <w:rsid w:val="00AE0BBF"/>
    <w:rsid w:val="00AE7555"/>
    <w:rsid w:val="00AF0C20"/>
    <w:rsid w:val="00AF13AB"/>
    <w:rsid w:val="00AF3192"/>
    <w:rsid w:val="00B10EDB"/>
    <w:rsid w:val="00B141B2"/>
    <w:rsid w:val="00B2146B"/>
    <w:rsid w:val="00B21688"/>
    <w:rsid w:val="00B22C0F"/>
    <w:rsid w:val="00B266FF"/>
    <w:rsid w:val="00B26862"/>
    <w:rsid w:val="00B3212F"/>
    <w:rsid w:val="00B36512"/>
    <w:rsid w:val="00B502D6"/>
    <w:rsid w:val="00B5133D"/>
    <w:rsid w:val="00B61D6D"/>
    <w:rsid w:val="00B62B27"/>
    <w:rsid w:val="00B64D07"/>
    <w:rsid w:val="00B65ADF"/>
    <w:rsid w:val="00B74BDC"/>
    <w:rsid w:val="00B76E2D"/>
    <w:rsid w:val="00B80084"/>
    <w:rsid w:val="00B87AAF"/>
    <w:rsid w:val="00B90FD4"/>
    <w:rsid w:val="00B912AE"/>
    <w:rsid w:val="00B92968"/>
    <w:rsid w:val="00B94BA1"/>
    <w:rsid w:val="00B97B41"/>
    <w:rsid w:val="00BA1B58"/>
    <w:rsid w:val="00BA4A20"/>
    <w:rsid w:val="00BA4B09"/>
    <w:rsid w:val="00BA5496"/>
    <w:rsid w:val="00BC2862"/>
    <w:rsid w:val="00BC2E36"/>
    <w:rsid w:val="00BC4552"/>
    <w:rsid w:val="00BD333A"/>
    <w:rsid w:val="00BD6F42"/>
    <w:rsid w:val="00BE1532"/>
    <w:rsid w:val="00BF51F9"/>
    <w:rsid w:val="00C10791"/>
    <w:rsid w:val="00C12453"/>
    <w:rsid w:val="00C15901"/>
    <w:rsid w:val="00C34BAA"/>
    <w:rsid w:val="00C42887"/>
    <w:rsid w:val="00C53549"/>
    <w:rsid w:val="00C549A9"/>
    <w:rsid w:val="00C63F77"/>
    <w:rsid w:val="00C67CA0"/>
    <w:rsid w:val="00C7363F"/>
    <w:rsid w:val="00C830A1"/>
    <w:rsid w:val="00C878DB"/>
    <w:rsid w:val="00C90071"/>
    <w:rsid w:val="00C92D29"/>
    <w:rsid w:val="00C936FD"/>
    <w:rsid w:val="00C95886"/>
    <w:rsid w:val="00CB72EF"/>
    <w:rsid w:val="00CC65B4"/>
    <w:rsid w:val="00CC67B3"/>
    <w:rsid w:val="00CD1B1A"/>
    <w:rsid w:val="00CD1CF2"/>
    <w:rsid w:val="00CD5439"/>
    <w:rsid w:val="00CE225F"/>
    <w:rsid w:val="00D00A3E"/>
    <w:rsid w:val="00D05538"/>
    <w:rsid w:val="00D067ED"/>
    <w:rsid w:val="00D07A84"/>
    <w:rsid w:val="00D1136A"/>
    <w:rsid w:val="00D177AB"/>
    <w:rsid w:val="00D3629D"/>
    <w:rsid w:val="00D45712"/>
    <w:rsid w:val="00D53853"/>
    <w:rsid w:val="00D546B4"/>
    <w:rsid w:val="00D55F02"/>
    <w:rsid w:val="00D72689"/>
    <w:rsid w:val="00D8357B"/>
    <w:rsid w:val="00D848FE"/>
    <w:rsid w:val="00D97951"/>
    <w:rsid w:val="00DA02D9"/>
    <w:rsid w:val="00DB4BD9"/>
    <w:rsid w:val="00DC2609"/>
    <w:rsid w:val="00DD0105"/>
    <w:rsid w:val="00DD2618"/>
    <w:rsid w:val="00DD3ED0"/>
    <w:rsid w:val="00DE22C4"/>
    <w:rsid w:val="00DE26DB"/>
    <w:rsid w:val="00DE6D91"/>
    <w:rsid w:val="00DF14CD"/>
    <w:rsid w:val="00DF1F18"/>
    <w:rsid w:val="00DF357F"/>
    <w:rsid w:val="00DF3A48"/>
    <w:rsid w:val="00DF3AAF"/>
    <w:rsid w:val="00DF6EC2"/>
    <w:rsid w:val="00DF731F"/>
    <w:rsid w:val="00E12698"/>
    <w:rsid w:val="00E1309E"/>
    <w:rsid w:val="00E171AF"/>
    <w:rsid w:val="00E20AFE"/>
    <w:rsid w:val="00E33A97"/>
    <w:rsid w:val="00E37D0C"/>
    <w:rsid w:val="00E420D2"/>
    <w:rsid w:val="00E427D1"/>
    <w:rsid w:val="00E444AA"/>
    <w:rsid w:val="00E52A66"/>
    <w:rsid w:val="00E61489"/>
    <w:rsid w:val="00E623AC"/>
    <w:rsid w:val="00E63E1C"/>
    <w:rsid w:val="00E66CF6"/>
    <w:rsid w:val="00E700D1"/>
    <w:rsid w:val="00E75B5E"/>
    <w:rsid w:val="00E822D9"/>
    <w:rsid w:val="00E87722"/>
    <w:rsid w:val="00EA62EA"/>
    <w:rsid w:val="00EA78E7"/>
    <w:rsid w:val="00EB68AE"/>
    <w:rsid w:val="00EC36FD"/>
    <w:rsid w:val="00EC4AD1"/>
    <w:rsid w:val="00ED0538"/>
    <w:rsid w:val="00ED7770"/>
    <w:rsid w:val="00EE49F0"/>
    <w:rsid w:val="00EE73FF"/>
    <w:rsid w:val="00F038B9"/>
    <w:rsid w:val="00F03E3D"/>
    <w:rsid w:val="00F0719A"/>
    <w:rsid w:val="00F1410C"/>
    <w:rsid w:val="00F25BEE"/>
    <w:rsid w:val="00F310A5"/>
    <w:rsid w:val="00F33F2F"/>
    <w:rsid w:val="00F415EB"/>
    <w:rsid w:val="00F47ABA"/>
    <w:rsid w:val="00F54E1F"/>
    <w:rsid w:val="00F571CB"/>
    <w:rsid w:val="00F60BF5"/>
    <w:rsid w:val="00F63EF5"/>
    <w:rsid w:val="00F63EFA"/>
    <w:rsid w:val="00F64A22"/>
    <w:rsid w:val="00F80A40"/>
    <w:rsid w:val="00F82D6C"/>
    <w:rsid w:val="00F82E2A"/>
    <w:rsid w:val="00F836BB"/>
    <w:rsid w:val="00FB3FA9"/>
    <w:rsid w:val="00FC579A"/>
    <w:rsid w:val="00FC6D81"/>
    <w:rsid w:val="00FE4191"/>
    <w:rsid w:val="00FE60E7"/>
    <w:rsid w:val="00FF2CEC"/>
    <w:rsid w:val="6376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85057EA"/>
  <w15:chartTrackingRefBased/>
  <w15:docId w15:val="{478339FB-692A-4A40-AB54-012B3EA0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2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318A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2"/>
    <w:rsid w:val="008318A7"/>
    <w:pPr>
      <w:spacing w:before="0" w:after="0"/>
      <w:outlineLvl w:val="2"/>
    </w:pPr>
    <w:rPr>
      <w:rFonts w:ascii="Times New Roman" w:hAnsi="Times New Roman"/>
      <w:b w:val="0"/>
      <w:kern w:val="28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E63E1C"/>
    <w:rPr>
      <w:color w:val="0000FF"/>
      <w:u w:val="single"/>
    </w:rPr>
  </w:style>
  <w:style w:type="character" w:customStyle="1" w:styleId="Heading3Char">
    <w:name w:val="Heading 3 Char"/>
    <w:link w:val="Heading3"/>
    <w:uiPriority w:val="2"/>
    <w:rsid w:val="008318A7"/>
    <w:rPr>
      <w:rFonts w:eastAsia="Times New Roman" w:cs="Times New Roman"/>
      <w:bCs/>
      <w:i/>
      <w:iCs/>
      <w:kern w:val="28"/>
      <w:sz w:val="24"/>
      <w:szCs w:val="26"/>
    </w:rPr>
  </w:style>
  <w:style w:type="character" w:customStyle="1" w:styleId="Heading2Char">
    <w:name w:val="Heading 2 Char"/>
    <w:link w:val="Heading2"/>
    <w:semiHidden/>
    <w:rsid w:val="008318A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8318A7"/>
    <w:pPr>
      <w:spacing w:after="240"/>
    </w:pPr>
    <w:rPr>
      <w:szCs w:val="24"/>
    </w:rPr>
  </w:style>
  <w:style w:type="paragraph" w:styleId="BalloonText">
    <w:name w:val="Balloon Text"/>
    <w:basedOn w:val="Normal"/>
    <w:link w:val="BalloonTextChar"/>
    <w:rsid w:val="00AA00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007C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4C570D"/>
    <w:rPr>
      <w:color w:val="954F72"/>
      <w:u w:val="single"/>
    </w:rPr>
  </w:style>
  <w:style w:type="character" w:customStyle="1" w:styleId="my2">
    <w:name w:val="my2"/>
    <w:rsid w:val="00800FA7"/>
    <w:rPr>
      <w:rFonts w:ascii="Georgia" w:hAnsi="Georgia" w:hint="default"/>
      <w:i/>
      <w:iCs/>
      <w:color w:val="CC0000"/>
    </w:rPr>
  </w:style>
  <w:style w:type="character" w:customStyle="1" w:styleId="ssa1">
    <w:name w:val="ssa1"/>
    <w:rsid w:val="00800FA7"/>
    <w:rPr>
      <w:rFonts w:ascii="Georgia" w:hAnsi="Georgia" w:hint="default"/>
      <w:color w:val="336699"/>
    </w:rPr>
  </w:style>
  <w:style w:type="character" w:styleId="CommentReference">
    <w:name w:val="annotation reference"/>
    <w:rsid w:val="00CD1C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1CF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D1CF2"/>
  </w:style>
  <w:style w:type="paragraph" w:styleId="CommentSubject">
    <w:name w:val="annotation subject"/>
    <w:basedOn w:val="CommentText"/>
    <w:next w:val="CommentText"/>
    <w:link w:val="CommentSubjectChar"/>
    <w:rsid w:val="00CD1CF2"/>
    <w:rPr>
      <w:b/>
      <w:bCs/>
    </w:rPr>
  </w:style>
  <w:style w:type="character" w:customStyle="1" w:styleId="CommentSubjectChar">
    <w:name w:val="Comment Subject Char"/>
    <w:link w:val="CommentSubject"/>
    <w:rsid w:val="00CD1CF2"/>
    <w:rPr>
      <w:b/>
      <w:bCs/>
    </w:rPr>
  </w:style>
  <w:style w:type="paragraph" w:styleId="Revision">
    <w:name w:val="Revision"/>
    <w:hidden/>
    <w:uiPriority w:val="99"/>
    <w:semiHidden/>
    <w:rsid w:val="00C90071"/>
    <w:rPr>
      <w:sz w:val="24"/>
    </w:rPr>
  </w:style>
  <w:style w:type="character" w:styleId="UnresolvedMention">
    <w:name w:val="Unresolved Mention"/>
    <w:uiPriority w:val="99"/>
    <w:semiHidden/>
    <w:unhideWhenUsed/>
    <w:rsid w:val="003A05C6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92017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sa.gov/es/apply/appeal-decision-we-made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ssa.gov/appeal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x.com/SSAPres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Pressr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5AC248-2443-4CD9-ABF3-F3EF8642A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919627-2A78-4A95-A4B3-8B40D41B9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E42293-B46C-46F0-82B4-30C101965B00}">
  <ds:schemaRefs>
    <ds:schemaRef ds:uri="http://schemas.microsoft.com/office/2006/metadata/properties"/>
    <ds:schemaRef ds:uri="http://schemas.microsoft.com/office/infopath/2007/PartnerControls"/>
    <ds:schemaRef ds:uri="6863c268-474e-4220-898d-ee0d5aa90c7f"/>
    <ds:schemaRef ds:uri="52f4bf7d-6ab4-4c6d-93f0-fe5d3c754b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Pressrls</Template>
  <TotalTime>1</TotalTime>
  <Pages>2</Pages>
  <Words>391</Words>
  <Characters>2230</Characters>
  <Application>Microsoft Office Word</Application>
  <DocSecurity>0</DocSecurity>
  <Lines>18</Lines>
  <Paragraphs>5</Paragraphs>
  <ScaleCrop>false</ScaleCrop>
  <Company>SSA</Company>
  <LinksUpToDate>false</LinksUpToDate>
  <CharactersWithSpaces>2616</CharactersWithSpaces>
  <SharedDoc>false</SharedDoc>
  <HLinks>
    <vt:vector size="18" baseType="variant">
      <vt:variant>
        <vt:i4>6946853</vt:i4>
      </vt:variant>
      <vt:variant>
        <vt:i4>6</vt:i4>
      </vt:variant>
      <vt:variant>
        <vt:i4>0</vt:i4>
      </vt:variant>
      <vt:variant>
        <vt:i4>5</vt:i4>
      </vt:variant>
      <vt:variant>
        <vt:lpwstr>https://x.com/SSAPress</vt:lpwstr>
      </vt:variant>
      <vt:variant>
        <vt:lpwstr/>
      </vt:variant>
      <vt:variant>
        <vt:i4>4587545</vt:i4>
      </vt:variant>
      <vt:variant>
        <vt:i4>3</vt:i4>
      </vt:variant>
      <vt:variant>
        <vt:i4>0</vt:i4>
      </vt:variant>
      <vt:variant>
        <vt:i4>5</vt:i4>
      </vt:variant>
      <vt:variant>
        <vt:lpwstr>https://www.ssa.gov/es/apply/appeal-decision-we-made</vt:lpwstr>
      </vt:variant>
      <vt:variant>
        <vt:lpwstr/>
      </vt:variant>
      <vt:variant>
        <vt:i4>196672</vt:i4>
      </vt:variant>
      <vt:variant>
        <vt:i4>0</vt:i4>
      </vt:variant>
      <vt:variant>
        <vt:i4>0</vt:i4>
      </vt:variant>
      <vt:variant>
        <vt:i4>5</vt:i4>
      </vt:variant>
      <vt:variant>
        <vt:lpwstr>https://www.ssa.gov/appeals/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160712</dc:creator>
  <cp:keywords/>
  <cp:lastModifiedBy>Henriquez, Nilsa</cp:lastModifiedBy>
  <cp:revision>2</cp:revision>
  <cp:lastPrinted>2017-05-04T12:53:00Z</cp:lastPrinted>
  <dcterms:created xsi:type="dcterms:W3CDTF">2025-03-13T21:06:00Z</dcterms:created>
  <dcterms:modified xsi:type="dcterms:W3CDTF">2025-03-13T21:06:00Z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0x010100539FA2E06CB7464BA82B5208B82F9D1B</vt:lpwstr>
  </property>
  <property fmtid="{D5CDD505-2E9C-101B-9397-08002B2CF9AE}" pid="4" name="_AdHocReviewCycleID">
    <vt:i4>1139342473</vt:i4>
  </property>
  <property fmtid="{D5CDD505-2E9C-101B-9397-08002B2CF9AE}" pid="5" name="_NewReviewCycle">
    <vt:lpwstr/>
  </property>
  <property fmtid="{D5CDD505-2E9C-101B-9397-08002B2CF9AE}" pid="6" name="_EmailSubject">
    <vt:lpwstr>SSA Press Release</vt:lpwstr>
  </property>
  <property fmtid="{D5CDD505-2E9C-101B-9397-08002B2CF9AE}" pid="7" name="_AuthorEmail">
    <vt:lpwstr>Annie.Walters@ssa.gov</vt:lpwstr>
  </property>
  <property fmtid="{D5CDD505-2E9C-101B-9397-08002B2CF9AE}" pid="8" name="_AuthorEmailDisplayName">
    <vt:lpwstr>Walters, Annie</vt:lpwstr>
  </property>
</Properties>
</file>