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717A" w14:textId="77777777" w:rsidR="00BD6F42" w:rsidRDefault="00BD6F42">
      <w:pPr>
        <w:pStyle w:val="Header"/>
        <w:tabs>
          <w:tab w:val="clear" w:pos="4320"/>
          <w:tab w:val="clear" w:pos="8640"/>
        </w:tabs>
        <w:sectPr w:rsidR="00BD6F42">
          <w:headerReference w:type="first" r:id="rId10"/>
          <w:footerReference w:type="first" r:id="rId11"/>
          <w:pgSz w:w="12240" w:h="15840" w:code="1"/>
          <w:pgMar w:top="1440" w:right="576" w:bottom="1440" w:left="576" w:header="432" w:footer="432" w:gutter="0"/>
          <w:cols w:space="720"/>
          <w:titlePg/>
        </w:sectPr>
      </w:pPr>
    </w:p>
    <w:p w14:paraId="0CCF15C3" w14:textId="65FFBE85" w:rsidR="004D24FD" w:rsidRDefault="002015D5" w:rsidP="004D24FD">
      <w:pPr>
        <w:jc w:val="center"/>
        <w:rPr>
          <w:b/>
          <w:bCs/>
          <w:sz w:val="40"/>
          <w:szCs w:val="40"/>
        </w:rPr>
      </w:pPr>
      <w:r>
        <w:rPr>
          <w:b/>
          <w:bCs/>
          <w:sz w:val="40"/>
          <w:szCs w:val="40"/>
        </w:rPr>
        <w:t xml:space="preserve">Social Security </w:t>
      </w:r>
      <w:r w:rsidR="0012750C">
        <w:rPr>
          <w:b/>
          <w:bCs/>
          <w:sz w:val="40"/>
          <w:szCs w:val="40"/>
        </w:rPr>
        <w:t>Slashes</w:t>
      </w:r>
      <w:r w:rsidR="009D1541">
        <w:rPr>
          <w:b/>
          <w:bCs/>
          <w:sz w:val="40"/>
          <w:szCs w:val="40"/>
        </w:rPr>
        <w:t xml:space="preserve"> Cooperative Agreements</w:t>
      </w:r>
    </w:p>
    <w:p w14:paraId="5D48C620" w14:textId="77777777" w:rsidR="00872CB4" w:rsidRDefault="00872CB4" w:rsidP="004D24FD">
      <w:pPr>
        <w:jc w:val="center"/>
        <w:rPr>
          <w:b/>
          <w:bCs/>
          <w:sz w:val="32"/>
          <w:szCs w:val="32"/>
        </w:rPr>
      </w:pPr>
    </w:p>
    <w:p w14:paraId="204605CF" w14:textId="3FFDDC76" w:rsidR="002015D5" w:rsidRPr="001235FB" w:rsidRDefault="00263DA6" w:rsidP="004D24FD">
      <w:pPr>
        <w:jc w:val="center"/>
        <w:rPr>
          <w:sz w:val="32"/>
          <w:szCs w:val="32"/>
        </w:rPr>
      </w:pPr>
      <w:r w:rsidRPr="001235FB">
        <w:rPr>
          <w:sz w:val="32"/>
          <w:szCs w:val="32"/>
        </w:rPr>
        <w:t xml:space="preserve">Effort </w:t>
      </w:r>
      <w:r w:rsidR="002015D5" w:rsidRPr="001235FB">
        <w:rPr>
          <w:sz w:val="32"/>
          <w:szCs w:val="32"/>
        </w:rPr>
        <w:t>Supports President’s Executive Order</w:t>
      </w:r>
    </w:p>
    <w:p w14:paraId="7F829567" w14:textId="77777777" w:rsidR="004D24FD" w:rsidRPr="004D24FD" w:rsidRDefault="004D24FD" w:rsidP="004D24FD">
      <w:pPr>
        <w:rPr>
          <w:szCs w:val="24"/>
        </w:rPr>
      </w:pPr>
    </w:p>
    <w:p w14:paraId="73EF2BDD" w14:textId="0040E7FA" w:rsidR="004D24FD" w:rsidRPr="00BE2FD6" w:rsidRDefault="002015D5" w:rsidP="004D24FD">
      <w:pPr>
        <w:rPr>
          <w:szCs w:val="24"/>
        </w:rPr>
      </w:pPr>
      <w:r>
        <w:rPr>
          <w:szCs w:val="24"/>
        </w:rPr>
        <w:t xml:space="preserve">The Social Security Administration </w:t>
      </w:r>
      <w:r w:rsidR="0012750C">
        <w:rPr>
          <w:szCs w:val="24"/>
        </w:rPr>
        <w:t>today announced the termination of their</w:t>
      </w:r>
      <w:r>
        <w:rPr>
          <w:szCs w:val="24"/>
        </w:rPr>
        <w:t xml:space="preserve"> Retirement and Disability Research Consortium (RDRC) cooperative agreements. This action supports the </w:t>
      </w:r>
      <w:r w:rsidRPr="008C63EA">
        <w:rPr>
          <w:szCs w:val="24"/>
        </w:rPr>
        <w:t>President’s Executive Order</w:t>
      </w:r>
      <w:r w:rsidR="009D1541">
        <w:rPr>
          <w:szCs w:val="24"/>
        </w:rPr>
        <w:t>,</w:t>
      </w:r>
      <w:r w:rsidRPr="008C63EA">
        <w:rPr>
          <w:i/>
          <w:iCs/>
          <w:szCs w:val="24"/>
        </w:rPr>
        <w:t xml:space="preserve"> Ending Radical and Wasteful Government DEI Programs and Preferencing.</w:t>
      </w:r>
      <w:r w:rsidR="0012750C">
        <w:rPr>
          <w:i/>
          <w:iCs/>
          <w:szCs w:val="24"/>
        </w:rPr>
        <w:t xml:space="preserve"> </w:t>
      </w:r>
    </w:p>
    <w:p w14:paraId="37F2B89F" w14:textId="77777777" w:rsidR="008C63EA" w:rsidRDefault="008C63EA" w:rsidP="004D24FD">
      <w:pPr>
        <w:rPr>
          <w:szCs w:val="24"/>
        </w:rPr>
      </w:pPr>
    </w:p>
    <w:p w14:paraId="3420D9A8" w14:textId="44FE4E56" w:rsidR="008C63EA" w:rsidRDefault="00630376" w:rsidP="004D24FD">
      <w:r>
        <w:t>“</w:t>
      </w:r>
      <w:r w:rsidR="006151F9">
        <w:t>Terminating our</w:t>
      </w:r>
      <w:r>
        <w:t xml:space="preserve"> R</w:t>
      </w:r>
      <w:r w:rsidR="5D1ACCBF">
        <w:t>D</w:t>
      </w:r>
      <w:r>
        <w:t>R</w:t>
      </w:r>
      <w:r w:rsidR="5D0245CB">
        <w:t>C</w:t>
      </w:r>
      <w:r>
        <w:t xml:space="preserve"> cooperative agreements aligns with President</w:t>
      </w:r>
      <w:r w:rsidR="00BA6A2E">
        <w:t xml:space="preserve"> Trump</w:t>
      </w:r>
      <w:r>
        <w:t xml:space="preserve">’s priorities </w:t>
      </w:r>
      <w:r w:rsidR="00F94C53">
        <w:t>to end</w:t>
      </w:r>
      <w:r>
        <w:t xml:space="preserve"> </w:t>
      </w:r>
      <w:r w:rsidR="006151F9">
        <w:t>fraudulent and wasteful initiatives and contracts,” said Social Security’s Acting Commissioner Lee Dudek. “We will continue to root out waste and abuse to earn back America’s trust and confidence in our agency.”</w:t>
      </w:r>
    </w:p>
    <w:p w14:paraId="2C31571B" w14:textId="77777777" w:rsidR="006151F9" w:rsidRDefault="006151F9" w:rsidP="004D24FD">
      <w:pPr>
        <w:rPr>
          <w:szCs w:val="24"/>
        </w:rPr>
      </w:pPr>
    </w:p>
    <w:p w14:paraId="6027B707" w14:textId="24CE3F77" w:rsidR="00630376" w:rsidRDefault="008C63EA" w:rsidP="19F0CC9C">
      <w:r>
        <w:t xml:space="preserve">Social Security previously </w:t>
      </w:r>
      <w:proofErr w:type="gramStart"/>
      <w:r>
        <w:t xml:space="preserve">entered </w:t>
      </w:r>
      <w:r w:rsidR="00724809">
        <w:t>into</w:t>
      </w:r>
      <w:proofErr w:type="gramEnd"/>
      <w:r w:rsidR="00724809">
        <w:t xml:space="preserve"> </w:t>
      </w:r>
      <w:r>
        <w:t xml:space="preserve">RDRC cooperative agreements with research centers </w:t>
      </w:r>
      <w:r w:rsidR="2B3A241C">
        <w:t xml:space="preserve">that included </w:t>
      </w:r>
      <w:r w:rsidR="560FFD31">
        <w:t>a focus</w:t>
      </w:r>
      <w:r w:rsidR="59E21EAD">
        <w:t xml:space="preserve"> </w:t>
      </w:r>
      <w:r w:rsidR="2A2C102D">
        <w:t>on</w:t>
      </w:r>
      <w:r w:rsidR="59E21EAD">
        <w:t xml:space="preserve"> </w:t>
      </w:r>
      <w:r>
        <w:t xml:space="preserve">research addressing </w:t>
      </w:r>
      <w:r w:rsidR="35CF450E">
        <w:t>DEI</w:t>
      </w:r>
      <w:r>
        <w:t xml:space="preserve"> in Social Security, retirement, and disability policy. </w:t>
      </w:r>
      <w:r w:rsidR="00630376">
        <w:t>Terminating these cooperative agreements results in about $1</w:t>
      </w:r>
      <w:r w:rsidR="2FFCFE2E">
        <w:t>5</w:t>
      </w:r>
      <w:r w:rsidR="00630376">
        <w:t xml:space="preserve"> million dollars in cost savings for </w:t>
      </w:r>
      <w:r w:rsidR="00480D1F">
        <w:t>hardworking Americans</w:t>
      </w:r>
      <w:r w:rsidR="00526B94">
        <w:t xml:space="preserve"> </w:t>
      </w:r>
      <w:r w:rsidR="709FF4DC">
        <w:t>in fiscal year 2025</w:t>
      </w:r>
      <w:r w:rsidR="00630376">
        <w:t>.</w:t>
      </w:r>
    </w:p>
    <w:p w14:paraId="5E446858" w14:textId="77777777" w:rsidR="00630376" w:rsidRDefault="00630376" w:rsidP="008C63EA">
      <w:pPr>
        <w:rPr>
          <w:szCs w:val="24"/>
        </w:rPr>
      </w:pPr>
    </w:p>
    <w:p w14:paraId="410DA111" w14:textId="341E6B7F" w:rsidR="008C63EA" w:rsidRDefault="00630376" w:rsidP="008C63EA">
      <w:r>
        <w:rPr>
          <w:szCs w:val="24"/>
        </w:rPr>
        <w:t xml:space="preserve">For more information on the President’s Executive Order, see </w:t>
      </w:r>
      <w:hyperlink r:id="rId12" w:history="1">
        <w:r>
          <w:rPr>
            <w:rStyle w:val="Hyperlink"/>
          </w:rPr>
          <w:t>Ending Radical And Wasteful Government DEI Programs And Preferencing – The White House</w:t>
        </w:r>
      </w:hyperlink>
      <w:r>
        <w:t xml:space="preserve">. </w:t>
      </w:r>
    </w:p>
    <w:p w14:paraId="4D510613" w14:textId="77777777" w:rsidR="00630376" w:rsidRDefault="00630376" w:rsidP="008C63EA"/>
    <w:p w14:paraId="462C157C" w14:textId="3484D41E" w:rsidR="00630376" w:rsidRDefault="00630376" w:rsidP="008C63EA">
      <w:pPr>
        <w:rPr>
          <w:szCs w:val="24"/>
        </w:rPr>
      </w:pPr>
      <w:r>
        <w:t xml:space="preserve">To learn more about Acting Commissioner Dudek’s commitment to agency transparency and protecting benefits and information, see his statement at </w:t>
      </w:r>
      <w:hyperlink r:id="rId13" w:anchor="2025-02-19" w:history="1">
        <w:r>
          <w:rPr>
            <w:rStyle w:val="Hyperlink"/>
          </w:rPr>
          <w:t>Press Release | Press Office | SSA</w:t>
        </w:r>
      </w:hyperlink>
      <w:r>
        <w:t>.</w:t>
      </w:r>
    </w:p>
    <w:p w14:paraId="797CB797" w14:textId="77777777" w:rsidR="008C63EA" w:rsidRDefault="008C63EA" w:rsidP="008C63EA">
      <w:pPr>
        <w:rPr>
          <w:szCs w:val="24"/>
        </w:rPr>
      </w:pPr>
    </w:p>
    <w:p w14:paraId="3EE4C918" w14:textId="77777777" w:rsidR="008C63EA" w:rsidRDefault="008C63EA" w:rsidP="008C63EA">
      <w:pPr>
        <w:rPr>
          <w:szCs w:val="24"/>
        </w:rPr>
      </w:pPr>
    </w:p>
    <w:p w14:paraId="3972AB35" w14:textId="409C152A" w:rsidR="004D24FD" w:rsidRPr="004D24FD" w:rsidRDefault="004D24FD" w:rsidP="008C63EA">
      <w:pPr>
        <w:jc w:val="center"/>
        <w:rPr>
          <w:szCs w:val="24"/>
        </w:rPr>
      </w:pPr>
      <w:r w:rsidRPr="004D24FD">
        <w:rPr>
          <w:szCs w:val="24"/>
        </w:rPr>
        <w:t># # #</w:t>
      </w:r>
    </w:p>
    <w:p w14:paraId="7F1ED5B5" w14:textId="77777777" w:rsidR="0006264C" w:rsidRDefault="0006264C" w:rsidP="0006264C">
      <w:pPr>
        <w:pStyle w:val="Header"/>
        <w:tabs>
          <w:tab w:val="clear" w:pos="4320"/>
          <w:tab w:val="clear" w:pos="8640"/>
        </w:tabs>
      </w:pPr>
    </w:p>
    <w:p w14:paraId="027C694F" w14:textId="77777777" w:rsidR="007620FE" w:rsidRDefault="007620FE" w:rsidP="0006264C">
      <w:pPr>
        <w:pStyle w:val="NormalWeb"/>
        <w:spacing w:before="200" w:line="264" w:lineRule="auto"/>
        <w:jc w:val="center"/>
        <w:rPr>
          <w:i/>
          <w:color w:val="212121"/>
          <w:lang w:val="en"/>
        </w:rPr>
      </w:pPr>
    </w:p>
    <w:p w14:paraId="5CF98F91" w14:textId="15DBE040" w:rsidR="0006264C" w:rsidRDefault="0006264C" w:rsidP="0006264C">
      <w:pPr>
        <w:pStyle w:val="NormalWeb"/>
        <w:spacing w:before="200" w:line="264" w:lineRule="auto"/>
        <w:jc w:val="center"/>
        <w:rPr>
          <w:i/>
          <w:color w:val="212121"/>
          <w:lang w:val="en"/>
        </w:rPr>
      </w:pPr>
      <w:r w:rsidRPr="00BA5496">
        <w:rPr>
          <w:i/>
          <w:color w:val="212121"/>
          <w:lang w:val="en"/>
        </w:rPr>
        <w:t xml:space="preserve">To get more Social Security news, follow the Press Office on </w:t>
      </w:r>
      <w:r w:rsidR="00EA62EA">
        <w:rPr>
          <w:i/>
          <w:color w:val="212121"/>
          <w:lang w:val="en"/>
        </w:rPr>
        <w:t>X</w:t>
      </w:r>
      <w:r w:rsidRPr="00BA5496">
        <w:rPr>
          <w:i/>
          <w:color w:val="212121"/>
          <w:lang w:val="en"/>
        </w:rPr>
        <w:t xml:space="preserve"> </w:t>
      </w:r>
      <w:hyperlink r:id="rId14">
        <w:r w:rsidRPr="1657F648">
          <w:rPr>
            <w:rStyle w:val="Hyperlink"/>
            <w:i/>
            <w:iCs/>
            <w:lang w:val="en"/>
          </w:rPr>
          <w:t>@SSAPress.</w:t>
        </w:r>
      </w:hyperlink>
    </w:p>
    <w:p w14:paraId="219F80BF" w14:textId="5E0DDE6F" w:rsidR="00831855" w:rsidRPr="0006264C" w:rsidRDefault="00831855" w:rsidP="00831855">
      <w:pPr>
        <w:tabs>
          <w:tab w:val="center" w:pos="4320"/>
          <w:tab w:val="right" w:pos="8640"/>
        </w:tabs>
        <w:rPr>
          <w:i/>
          <w:color w:val="212121"/>
          <w:lang w:val="en"/>
        </w:rPr>
      </w:pPr>
    </w:p>
    <w:sectPr w:rsidR="00831855" w:rsidRPr="0006264C" w:rsidSect="00E63E1C">
      <w:headerReference w:type="first" r:id="rId15"/>
      <w:footerReference w:type="first" r:id="rId1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C6770" w14:textId="77777777" w:rsidR="008F4F17" w:rsidRDefault="008F4F17">
      <w:r>
        <w:separator/>
      </w:r>
    </w:p>
  </w:endnote>
  <w:endnote w:type="continuationSeparator" w:id="0">
    <w:p w14:paraId="7935F03E" w14:textId="77777777" w:rsidR="008F4F17" w:rsidRDefault="008F4F17">
      <w:r>
        <w:continuationSeparator/>
      </w:r>
    </w:p>
  </w:endnote>
  <w:endnote w:type="continuationNotice" w:id="1">
    <w:p w14:paraId="4FACF8F8" w14:textId="77777777" w:rsidR="008F4F17" w:rsidRDefault="008F4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4800" w14:textId="77777777" w:rsidR="006418FE" w:rsidRDefault="006418FE">
    <w:pPr>
      <w:pStyle w:val="Footer"/>
      <w:jc w:val="center"/>
      <w:rPr>
        <w:sz w:val="22"/>
      </w:rPr>
    </w:pPr>
    <w:r>
      <w:rPr>
        <w:sz w:val="22"/>
      </w:rPr>
      <w:t>S</w:t>
    </w:r>
    <w:r w:rsidR="00BA5496">
      <w:rPr>
        <w:sz w:val="22"/>
      </w:rPr>
      <w:t xml:space="preserve">ocial </w:t>
    </w:r>
    <w:r>
      <w:rPr>
        <w:sz w:val="22"/>
      </w:rPr>
      <w:t>S</w:t>
    </w:r>
    <w:r w:rsidR="00BA5496">
      <w:rPr>
        <w:sz w:val="22"/>
      </w:rPr>
      <w:t>ecurity National</w:t>
    </w:r>
    <w:r>
      <w:rPr>
        <w:sz w:val="22"/>
      </w:rPr>
      <w:t xml:space="preserve"> Press Office</w:t>
    </w:r>
    <w:r w:rsidR="00BA5496">
      <w:rPr>
        <w:sz w:val="22"/>
      </w:rPr>
      <w:t xml:space="preserve">     </w:t>
    </w:r>
    <w:r>
      <w:rPr>
        <w:sz w:val="22"/>
      </w:rPr>
      <w:t xml:space="preserve">  Baltimore, MD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8C9C" w14:textId="77777777" w:rsidR="006418FE" w:rsidRDefault="006418FE">
    <w:pPr>
      <w:pStyle w:val="Footer"/>
      <w:jc w:val="center"/>
      <w:rPr>
        <w:sz w:val="22"/>
      </w:rPr>
    </w:pPr>
    <w:r>
      <w:rPr>
        <w:sz w:val="22"/>
      </w:rPr>
      <w:t xml:space="preserve">SSA Press Office  440 Altmeyer Building  </w:t>
    </w:r>
    <w:smartTag w:uri="urn:schemas-microsoft-com:office:smarttags" w:element="address">
      <w:smartTag w:uri="urn:schemas-microsoft-com:office:smarttags" w:element="Street">
        <w:r>
          <w:rPr>
            <w:sz w:val="22"/>
          </w:rPr>
          <w:t>6401 Security Blvd.</w:t>
        </w:r>
      </w:smartTag>
    </w:smartTag>
    <w:r>
      <w:rPr>
        <w:sz w:val="22"/>
      </w:rPr>
      <w:t xml:space="preserve">  </w:t>
    </w:r>
    <w:smartTag w:uri="urn:schemas-microsoft-com:office:smarttags" w:element="place">
      <w:smartTag w:uri="urn:schemas-microsoft-com:office:smarttags" w:element="City">
        <w:r>
          <w:rPr>
            <w:sz w:val="22"/>
          </w:rPr>
          <w:t>Baltimore</w:t>
        </w:r>
      </w:smartTag>
      <w:r>
        <w:rPr>
          <w:sz w:val="22"/>
        </w:rPr>
        <w:t xml:space="preserve">, </w:t>
      </w:r>
      <w:smartTag w:uri="urn:schemas-microsoft-com:office:smarttags" w:element="State">
        <w:r>
          <w:rPr>
            <w:sz w:val="22"/>
          </w:rPr>
          <w:t>MD</w:t>
        </w:r>
      </w:smartTag>
      <w:r>
        <w:rPr>
          <w:sz w:val="22"/>
        </w:rPr>
        <w:t xml:space="preserve"> </w:t>
      </w:r>
      <w:smartTag w:uri="urn:schemas-microsoft-com:office:smarttags" w:element="PostalCode">
        <w:r>
          <w:rPr>
            <w:sz w:val="22"/>
          </w:rPr>
          <w:t>21235</w:t>
        </w:r>
      </w:smartTag>
    </w:smartTag>
    <w:r>
      <w:rPr>
        <w:sz w:val="22"/>
      </w:rPr>
      <w:t xml:space="preserve">  410-965-8904  FAX 410-966-9973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B15B9" w14:textId="77777777" w:rsidR="008F4F17" w:rsidRDefault="008F4F17">
      <w:r>
        <w:separator/>
      </w:r>
    </w:p>
  </w:footnote>
  <w:footnote w:type="continuationSeparator" w:id="0">
    <w:p w14:paraId="30194F56" w14:textId="77777777" w:rsidR="008F4F17" w:rsidRDefault="008F4F17">
      <w:r>
        <w:continuationSeparator/>
      </w:r>
    </w:p>
  </w:footnote>
  <w:footnote w:type="continuationNotice" w:id="1">
    <w:p w14:paraId="28F76F52" w14:textId="77777777" w:rsidR="008F4F17" w:rsidRDefault="008F4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BE39" w14:textId="4BB43121" w:rsidR="006418FE" w:rsidRDefault="008F4F17">
    <w:pPr>
      <w:pStyle w:val="Header"/>
      <w:tabs>
        <w:tab w:val="clear" w:pos="4320"/>
        <w:tab w:val="clear" w:pos="8640"/>
        <w:tab w:val="center" w:pos="5040"/>
        <w:tab w:val="right" w:pos="10800"/>
      </w:tabs>
      <w:rPr>
        <w:sz w:val="20"/>
      </w:rPr>
    </w:pPr>
    <w:r>
      <w:rPr>
        <w:noProof/>
      </w:rPr>
      <w:pict w14:anchorId="3876A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34.35pt;margin-top:.7pt;width:76.2pt;height:76.2pt;z-index:-251658752" wrapcoords="-212 0 -212 21388 21600 21388 21600 0 -212 0">
          <v:imagedata r:id="rId1" o:title="SSA_Logo_Full_CMYK"/>
          <w10:wrap type="tight"/>
        </v:shape>
      </w:pict>
    </w:r>
    <w:r w:rsidR="00E24AB9">
      <w:rPr>
        <w:sz w:val="20"/>
      </w:rPr>
      <w:t>Friday</w:t>
    </w:r>
    <w:r w:rsidR="006418FE">
      <w:rPr>
        <w:sz w:val="20"/>
      </w:rPr>
      <w:t>,</w:t>
    </w:r>
    <w:r w:rsidR="001A027C">
      <w:rPr>
        <w:sz w:val="20"/>
      </w:rPr>
      <w:t xml:space="preserve"> </w:t>
    </w:r>
    <w:r w:rsidR="004D24FD">
      <w:rPr>
        <w:sz w:val="20"/>
      </w:rPr>
      <w:t xml:space="preserve">February </w:t>
    </w:r>
    <w:r w:rsidR="002015D5">
      <w:rPr>
        <w:sz w:val="20"/>
      </w:rPr>
      <w:t>2</w:t>
    </w:r>
    <w:r w:rsidR="00E24AB9">
      <w:rPr>
        <w:sz w:val="20"/>
      </w:rPr>
      <w:t>1</w:t>
    </w:r>
    <w:r w:rsidR="006418FE">
      <w:rPr>
        <w:sz w:val="20"/>
      </w:rPr>
      <w:t xml:space="preserve">, </w:t>
    </w:r>
    <w:proofErr w:type="gramStart"/>
    <w:r w:rsidR="006418FE">
      <w:rPr>
        <w:sz w:val="20"/>
      </w:rPr>
      <w:t>20</w:t>
    </w:r>
    <w:r w:rsidR="00843548">
      <w:rPr>
        <w:sz w:val="20"/>
      </w:rPr>
      <w:t>2</w:t>
    </w:r>
    <w:r w:rsidR="004D24FD">
      <w:rPr>
        <w:sz w:val="20"/>
      </w:rPr>
      <w:t>5</w:t>
    </w:r>
    <w:proofErr w:type="gramEnd"/>
    <w:r w:rsidR="006418FE">
      <w:rPr>
        <w:sz w:val="20"/>
      </w:rPr>
      <w:t xml:space="preserve"> </w:t>
    </w:r>
    <w:r w:rsidR="006418FE">
      <w:rPr>
        <w:sz w:val="20"/>
      </w:rPr>
      <w:tab/>
    </w:r>
    <w:r w:rsidR="006418FE">
      <w:rPr>
        <w:sz w:val="20"/>
      </w:rPr>
      <w:tab/>
      <w:t xml:space="preserve">Mark </w:t>
    </w:r>
    <w:r w:rsidR="008318A7">
      <w:rPr>
        <w:sz w:val="20"/>
      </w:rPr>
      <w:t>Hinkle</w:t>
    </w:r>
    <w:r w:rsidR="006418FE">
      <w:rPr>
        <w:sz w:val="20"/>
      </w:rPr>
      <w:t>, Press Officer</w:t>
    </w:r>
  </w:p>
  <w:p w14:paraId="27CC8453" w14:textId="77777777" w:rsidR="006418FE" w:rsidRDefault="006418FE">
    <w:pPr>
      <w:pStyle w:val="Header"/>
      <w:tabs>
        <w:tab w:val="clear" w:pos="4320"/>
        <w:tab w:val="clear" w:pos="8640"/>
        <w:tab w:val="center" w:pos="5400"/>
        <w:tab w:val="right" w:pos="10800"/>
      </w:tabs>
      <w:rPr>
        <w:sz w:val="20"/>
      </w:rPr>
    </w:pPr>
    <w:r>
      <w:rPr>
        <w:sz w:val="20"/>
      </w:rPr>
      <w:t>For Immediate Release</w:t>
    </w:r>
    <w:r>
      <w:rPr>
        <w:sz w:val="20"/>
      </w:rPr>
      <w:tab/>
    </w:r>
    <w:r>
      <w:rPr>
        <w:sz w:val="20"/>
      </w:rPr>
      <w:tab/>
    </w:r>
    <w:r w:rsidR="008318A7">
      <w:rPr>
        <w:sz w:val="20"/>
      </w:rPr>
      <w:t>press.office@ssa.gov</w:t>
    </w:r>
  </w:p>
  <w:p w14:paraId="6BFD221E" w14:textId="77777777" w:rsidR="006418FE" w:rsidRDefault="006418FE">
    <w:pPr>
      <w:pStyle w:val="Header"/>
      <w:tabs>
        <w:tab w:val="clear" w:pos="4320"/>
        <w:tab w:val="clear" w:pos="8640"/>
        <w:tab w:val="center" w:pos="5400"/>
        <w:tab w:val="right" w:pos="10800"/>
      </w:tabs>
      <w:rPr>
        <w:sz w:val="20"/>
      </w:rPr>
    </w:pPr>
    <w:r>
      <w:rPr>
        <w:sz w:val="20"/>
      </w:rPr>
      <w:tab/>
    </w:r>
    <w:r>
      <w:rPr>
        <w:sz w:val="20"/>
      </w:rPr>
      <w:tab/>
    </w:r>
  </w:p>
  <w:p w14:paraId="6912BB0D" w14:textId="77777777" w:rsidR="006418FE" w:rsidRDefault="006418FE">
    <w:pPr>
      <w:pStyle w:val="Header"/>
      <w:tabs>
        <w:tab w:val="clear" w:pos="4320"/>
        <w:tab w:val="clear" w:pos="8640"/>
        <w:tab w:val="center" w:pos="5040"/>
        <w:tab w:val="right" w:pos="10800"/>
      </w:tabs>
      <w:rPr>
        <w:sz w:val="20"/>
      </w:rPr>
    </w:pPr>
  </w:p>
  <w:p w14:paraId="0E9EE021" w14:textId="77777777" w:rsidR="006418FE" w:rsidRDefault="006418FE">
    <w:pPr>
      <w:pStyle w:val="Header"/>
      <w:tabs>
        <w:tab w:val="clear" w:pos="4320"/>
        <w:tab w:val="clear" w:pos="8640"/>
        <w:tab w:val="center" w:pos="5040"/>
        <w:tab w:val="right" w:pos="10800"/>
      </w:tabs>
      <w:rPr>
        <w:sz w:val="20"/>
      </w:rPr>
    </w:pPr>
  </w:p>
  <w:p w14:paraId="000915E1" w14:textId="77777777" w:rsidR="006418FE" w:rsidRDefault="006418FE">
    <w:pPr>
      <w:pStyle w:val="Header"/>
      <w:tabs>
        <w:tab w:val="clear" w:pos="4320"/>
        <w:tab w:val="clear" w:pos="8640"/>
        <w:tab w:val="center" w:pos="5040"/>
        <w:tab w:val="right" w:pos="10800"/>
      </w:tabs>
      <w:rPr>
        <w:sz w:val="20"/>
      </w:rPr>
    </w:pPr>
  </w:p>
  <w:p w14:paraId="7798FB94" w14:textId="77777777" w:rsidR="006418FE" w:rsidRDefault="006418FE">
    <w:pPr>
      <w:pStyle w:val="Header"/>
      <w:tabs>
        <w:tab w:val="clear" w:pos="4320"/>
        <w:tab w:val="clear" w:pos="8640"/>
        <w:tab w:val="center" w:pos="5040"/>
        <w:tab w:val="right" w:pos="10800"/>
      </w:tabs>
      <w:rPr>
        <w:sz w:val="20"/>
      </w:rPr>
    </w:pPr>
  </w:p>
  <w:p w14:paraId="42F8485D" w14:textId="77777777" w:rsidR="006418FE" w:rsidRDefault="006418FE">
    <w:pPr>
      <w:pStyle w:val="Header"/>
      <w:tabs>
        <w:tab w:val="clear" w:pos="4320"/>
        <w:tab w:val="clear" w:pos="8640"/>
        <w:tab w:val="center" w:pos="5040"/>
        <w:tab w:val="right" w:pos="10800"/>
      </w:tabs>
      <w:jc w:val="center"/>
      <w:rPr>
        <w:sz w:val="32"/>
      </w:rPr>
    </w:pPr>
    <w:r>
      <w:rPr>
        <w:sz w:val="100"/>
        <w:u w:val="single"/>
      </w:rPr>
      <w:t>News Release</w:t>
    </w:r>
  </w:p>
  <w:p w14:paraId="49FCF91E" w14:textId="77777777" w:rsidR="006418FE" w:rsidRDefault="006418FE">
    <w:pPr>
      <w:pStyle w:val="Header"/>
      <w:tabs>
        <w:tab w:val="clear" w:pos="4320"/>
        <w:tab w:val="clear" w:pos="8640"/>
        <w:tab w:val="center" w:pos="5040"/>
        <w:tab w:val="right" w:pos="10800"/>
      </w:tabs>
      <w:jc w:val="center"/>
      <w:rPr>
        <w:sz w:val="32"/>
      </w:rPr>
    </w:pPr>
    <w:r>
      <w:rPr>
        <w:sz w:val="32"/>
      </w:rPr>
      <w:t>SOCIAL SECURITY</w:t>
    </w:r>
  </w:p>
  <w:p w14:paraId="08EDCBDE" w14:textId="77777777" w:rsidR="006418FE" w:rsidRPr="001B4BA0" w:rsidRDefault="006418FE" w:rsidP="00A27A9A">
    <w:pPr>
      <w:pStyle w:val="Header"/>
      <w:tabs>
        <w:tab w:val="clear" w:pos="4320"/>
        <w:tab w:val="clear" w:pos="8640"/>
        <w:tab w:val="center" w:pos="5040"/>
        <w:tab w:val="right" w:pos="10800"/>
      </w:tabs>
      <w:rPr>
        <w:color w:val="FF0000"/>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48C6" w14:textId="77777777" w:rsidR="006418FE" w:rsidRDefault="00AB4227">
    <w:pPr>
      <w:framePr w:w="1440" w:h="1440" w:hRule="exact" w:hSpace="90" w:vSpace="90" w:wrap="auto" w:vAnchor="page" w:hAnchor="page" w:x="5374" w:y="433"/>
      <w:pBdr>
        <w:top w:val="single" w:sz="6" w:space="0" w:color="FFFFFF"/>
        <w:left w:val="single" w:sz="6" w:space="0" w:color="FFFFFF"/>
        <w:bottom w:val="single" w:sz="6" w:space="0" w:color="FFFFFF"/>
        <w:right w:val="single" w:sz="6" w:space="0" w:color="FFFFFF"/>
      </w:pBdr>
    </w:pPr>
    <w:r>
      <w:rPr>
        <w:sz w:val="20"/>
      </w:rPr>
      <w:pict w14:anchorId="3BDF8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fillcolor="window">
          <v:imagedata r:id="rId1" o:title="" croptop="-596f" cropbottom="-596f" cropleft="-596f" cropright="-596f"/>
        </v:shape>
      </w:pict>
    </w:r>
  </w:p>
  <w:p w14:paraId="0613B052" w14:textId="77777777" w:rsidR="006418FE" w:rsidRDefault="006418FE">
    <w:pPr>
      <w:pStyle w:val="Header"/>
      <w:tabs>
        <w:tab w:val="clear" w:pos="4320"/>
        <w:tab w:val="clear" w:pos="8640"/>
        <w:tab w:val="center" w:pos="5040"/>
        <w:tab w:val="right" w:pos="10800"/>
      </w:tabs>
      <w:rPr>
        <w:sz w:val="20"/>
      </w:rPr>
    </w:pPr>
    <w:r>
      <w:rPr>
        <w:sz w:val="20"/>
      </w:rPr>
      <w:t xml:space="preserve">Friday, May 8, </w:t>
    </w:r>
    <w:proofErr w:type="gramStart"/>
    <w:r>
      <w:rPr>
        <w:sz w:val="20"/>
      </w:rPr>
      <w:t>2009</w:t>
    </w:r>
    <w:proofErr w:type="gramEnd"/>
    <w:r>
      <w:rPr>
        <w:sz w:val="20"/>
      </w:rPr>
      <w:t xml:space="preserve"> </w:t>
    </w:r>
    <w:r>
      <w:rPr>
        <w:sz w:val="20"/>
      </w:rPr>
      <w:tab/>
    </w:r>
    <w:r>
      <w:rPr>
        <w:sz w:val="20"/>
      </w:rPr>
      <w:tab/>
      <w:t>Mark Lassiter, Press Officer</w:t>
    </w:r>
  </w:p>
  <w:p w14:paraId="3C5FEBD7" w14:textId="77777777" w:rsidR="006418FE" w:rsidRDefault="006418FE">
    <w:pPr>
      <w:pStyle w:val="Header"/>
      <w:tabs>
        <w:tab w:val="clear" w:pos="4320"/>
        <w:tab w:val="clear" w:pos="8640"/>
        <w:tab w:val="center" w:pos="5400"/>
        <w:tab w:val="right" w:pos="10800"/>
      </w:tabs>
      <w:rPr>
        <w:sz w:val="20"/>
      </w:rPr>
    </w:pPr>
    <w:r>
      <w:rPr>
        <w:sz w:val="20"/>
      </w:rPr>
      <w:t>For Immediate Release</w:t>
    </w:r>
    <w:r>
      <w:rPr>
        <w:sz w:val="20"/>
      </w:rPr>
      <w:tab/>
    </w:r>
    <w:r>
      <w:rPr>
        <w:sz w:val="20"/>
      </w:rPr>
      <w:tab/>
      <w:t>410-965-8904</w:t>
    </w:r>
  </w:p>
  <w:p w14:paraId="46E77DD5" w14:textId="77777777" w:rsidR="006418FE" w:rsidRDefault="006418FE">
    <w:pPr>
      <w:pStyle w:val="Header"/>
      <w:tabs>
        <w:tab w:val="clear" w:pos="4320"/>
        <w:tab w:val="clear" w:pos="8640"/>
        <w:tab w:val="center" w:pos="5400"/>
        <w:tab w:val="right" w:pos="10800"/>
      </w:tabs>
      <w:rPr>
        <w:sz w:val="20"/>
      </w:rPr>
    </w:pPr>
    <w:r>
      <w:rPr>
        <w:sz w:val="20"/>
      </w:rPr>
      <w:tab/>
    </w:r>
    <w:r>
      <w:rPr>
        <w:sz w:val="20"/>
      </w:rPr>
      <w:tab/>
      <w:t>press.office@ssa.gov</w:t>
    </w:r>
  </w:p>
  <w:p w14:paraId="39D32F58" w14:textId="77777777" w:rsidR="006418FE" w:rsidRDefault="006418FE">
    <w:pPr>
      <w:pStyle w:val="Header"/>
      <w:tabs>
        <w:tab w:val="clear" w:pos="4320"/>
        <w:tab w:val="clear" w:pos="8640"/>
        <w:tab w:val="center" w:pos="5040"/>
        <w:tab w:val="right" w:pos="10800"/>
      </w:tabs>
      <w:rPr>
        <w:sz w:val="20"/>
      </w:rPr>
    </w:pPr>
  </w:p>
  <w:p w14:paraId="75CC0A13" w14:textId="77777777" w:rsidR="006418FE" w:rsidRDefault="006418FE">
    <w:pPr>
      <w:pStyle w:val="Header"/>
      <w:tabs>
        <w:tab w:val="clear" w:pos="4320"/>
        <w:tab w:val="clear" w:pos="8640"/>
        <w:tab w:val="center" w:pos="5040"/>
        <w:tab w:val="right" w:pos="10800"/>
      </w:tabs>
      <w:rPr>
        <w:sz w:val="20"/>
      </w:rPr>
    </w:pPr>
  </w:p>
  <w:p w14:paraId="2FAB6334" w14:textId="77777777" w:rsidR="006418FE" w:rsidRDefault="006418FE">
    <w:pPr>
      <w:pStyle w:val="Header"/>
      <w:tabs>
        <w:tab w:val="clear" w:pos="4320"/>
        <w:tab w:val="clear" w:pos="8640"/>
        <w:tab w:val="center" w:pos="5040"/>
        <w:tab w:val="right" w:pos="10800"/>
      </w:tabs>
      <w:rPr>
        <w:sz w:val="20"/>
      </w:rPr>
    </w:pPr>
  </w:p>
  <w:p w14:paraId="5D0995BC" w14:textId="77777777" w:rsidR="006418FE" w:rsidRDefault="006418FE">
    <w:pPr>
      <w:pStyle w:val="Header"/>
      <w:tabs>
        <w:tab w:val="clear" w:pos="4320"/>
        <w:tab w:val="clear" w:pos="8640"/>
        <w:tab w:val="center" w:pos="5040"/>
        <w:tab w:val="right" w:pos="10800"/>
      </w:tabs>
      <w:rPr>
        <w:sz w:val="20"/>
      </w:rPr>
    </w:pPr>
  </w:p>
  <w:p w14:paraId="53C230F3" w14:textId="77777777" w:rsidR="006418FE" w:rsidRDefault="006418FE">
    <w:pPr>
      <w:pStyle w:val="Header"/>
      <w:tabs>
        <w:tab w:val="clear" w:pos="4320"/>
        <w:tab w:val="clear" w:pos="8640"/>
        <w:tab w:val="center" w:pos="5040"/>
        <w:tab w:val="right" w:pos="10800"/>
      </w:tabs>
      <w:jc w:val="center"/>
      <w:rPr>
        <w:sz w:val="32"/>
      </w:rPr>
    </w:pPr>
    <w:r>
      <w:rPr>
        <w:sz w:val="100"/>
        <w:u w:val="single"/>
      </w:rPr>
      <w:t>News Release</w:t>
    </w:r>
  </w:p>
  <w:p w14:paraId="5BDCCA72" w14:textId="77777777" w:rsidR="006418FE" w:rsidRDefault="006418FE">
    <w:pPr>
      <w:pStyle w:val="Header"/>
      <w:tabs>
        <w:tab w:val="clear" w:pos="4320"/>
        <w:tab w:val="clear" w:pos="8640"/>
        <w:tab w:val="center" w:pos="5040"/>
        <w:tab w:val="right" w:pos="10800"/>
      </w:tabs>
      <w:jc w:val="center"/>
      <w:rPr>
        <w:sz w:val="32"/>
      </w:rPr>
    </w:pPr>
    <w:r>
      <w:rPr>
        <w:sz w:val="32"/>
      </w:rPr>
      <w:t>SOCIAL SECURITY</w:t>
    </w:r>
  </w:p>
  <w:p w14:paraId="404F4E08" w14:textId="77777777" w:rsidR="006418FE" w:rsidRDefault="006418FE">
    <w:pPr>
      <w:pStyle w:val="Header"/>
      <w:tabs>
        <w:tab w:val="clear" w:pos="4320"/>
        <w:tab w:val="clear" w:pos="8640"/>
        <w:tab w:val="center" w:pos="5040"/>
        <w:tab w:val="right" w:pos="10800"/>
      </w:tabs>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B45"/>
    <w:multiLevelType w:val="hybridMultilevel"/>
    <w:tmpl w:val="C472C1DC"/>
    <w:lvl w:ilvl="0" w:tplc="8B5832D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949EB"/>
    <w:multiLevelType w:val="hybridMultilevel"/>
    <w:tmpl w:val="0F0A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043334">
    <w:abstractNumId w:val="0"/>
  </w:num>
  <w:num w:numId="2" w16cid:durableId="103384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E4"/>
    <w:rsid w:val="00003E82"/>
    <w:rsid w:val="00014F99"/>
    <w:rsid w:val="0002229E"/>
    <w:rsid w:val="000232FF"/>
    <w:rsid w:val="0002331D"/>
    <w:rsid w:val="0002393A"/>
    <w:rsid w:val="000251EE"/>
    <w:rsid w:val="000356CE"/>
    <w:rsid w:val="00042A62"/>
    <w:rsid w:val="0006264C"/>
    <w:rsid w:val="00081361"/>
    <w:rsid w:val="000B418C"/>
    <w:rsid w:val="000C2A74"/>
    <w:rsid w:val="000E5FE1"/>
    <w:rsid w:val="00101E0D"/>
    <w:rsid w:val="0011685A"/>
    <w:rsid w:val="00120004"/>
    <w:rsid w:val="001235FB"/>
    <w:rsid w:val="0012750C"/>
    <w:rsid w:val="00127887"/>
    <w:rsid w:val="00136BC7"/>
    <w:rsid w:val="001478B8"/>
    <w:rsid w:val="00147BF1"/>
    <w:rsid w:val="00157FA4"/>
    <w:rsid w:val="00161C32"/>
    <w:rsid w:val="00171015"/>
    <w:rsid w:val="001723C8"/>
    <w:rsid w:val="00180FBA"/>
    <w:rsid w:val="001A027C"/>
    <w:rsid w:val="001B199A"/>
    <w:rsid w:val="001B4BA0"/>
    <w:rsid w:val="001B5CBB"/>
    <w:rsid w:val="001C2D90"/>
    <w:rsid w:val="001C5A2B"/>
    <w:rsid w:val="001C7ECD"/>
    <w:rsid w:val="001E39A4"/>
    <w:rsid w:val="001E7638"/>
    <w:rsid w:val="001F5A96"/>
    <w:rsid w:val="002015D5"/>
    <w:rsid w:val="002239AE"/>
    <w:rsid w:val="00235FFF"/>
    <w:rsid w:val="00243D0D"/>
    <w:rsid w:val="0025469B"/>
    <w:rsid w:val="00261BA6"/>
    <w:rsid w:val="00263DA6"/>
    <w:rsid w:val="00266B8E"/>
    <w:rsid w:val="002766A7"/>
    <w:rsid w:val="00281C78"/>
    <w:rsid w:val="00293454"/>
    <w:rsid w:val="002A26E2"/>
    <w:rsid w:val="002A697D"/>
    <w:rsid w:val="002B22DA"/>
    <w:rsid w:val="002B4FD5"/>
    <w:rsid w:val="002F1AAE"/>
    <w:rsid w:val="002F7209"/>
    <w:rsid w:val="00300176"/>
    <w:rsid w:val="00320AD1"/>
    <w:rsid w:val="00337290"/>
    <w:rsid w:val="003451F6"/>
    <w:rsid w:val="00346F4E"/>
    <w:rsid w:val="00353224"/>
    <w:rsid w:val="003534D7"/>
    <w:rsid w:val="00356322"/>
    <w:rsid w:val="00360237"/>
    <w:rsid w:val="0036685F"/>
    <w:rsid w:val="0037182C"/>
    <w:rsid w:val="003A3EC9"/>
    <w:rsid w:val="003B2BBD"/>
    <w:rsid w:val="003C78B0"/>
    <w:rsid w:val="003D1129"/>
    <w:rsid w:val="003E1D4B"/>
    <w:rsid w:val="003E24FE"/>
    <w:rsid w:val="003F5322"/>
    <w:rsid w:val="003F7053"/>
    <w:rsid w:val="00406461"/>
    <w:rsid w:val="004206FF"/>
    <w:rsid w:val="00443C04"/>
    <w:rsid w:val="00471C9C"/>
    <w:rsid w:val="00471F67"/>
    <w:rsid w:val="00480D1F"/>
    <w:rsid w:val="00481508"/>
    <w:rsid w:val="0048164A"/>
    <w:rsid w:val="00483ED0"/>
    <w:rsid w:val="00491026"/>
    <w:rsid w:val="00493905"/>
    <w:rsid w:val="004B1449"/>
    <w:rsid w:val="004B156A"/>
    <w:rsid w:val="004B3258"/>
    <w:rsid w:val="004B4964"/>
    <w:rsid w:val="004C0C4A"/>
    <w:rsid w:val="004C570D"/>
    <w:rsid w:val="004D24FD"/>
    <w:rsid w:val="004E481D"/>
    <w:rsid w:val="004F7389"/>
    <w:rsid w:val="00501FC5"/>
    <w:rsid w:val="00506D4C"/>
    <w:rsid w:val="005125B9"/>
    <w:rsid w:val="00515D85"/>
    <w:rsid w:val="005218C5"/>
    <w:rsid w:val="0052544C"/>
    <w:rsid w:val="00526B94"/>
    <w:rsid w:val="00533038"/>
    <w:rsid w:val="00541828"/>
    <w:rsid w:val="00546756"/>
    <w:rsid w:val="0056326C"/>
    <w:rsid w:val="00571B91"/>
    <w:rsid w:val="00577372"/>
    <w:rsid w:val="0059309A"/>
    <w:rsid w:val="005A6F2F"/>
    <w:rsid w:val="005C5256"/>
    <w:rsid w:val="005C63EC"/>
    <w:rsid w:val="005F1DB5"/>
    <w:rsid w:val="005F43EE"/>
    <w:rsid w:val="005F4458"/>
    <w:rsid w:val="005F6E6B"/>
    <w:rsid w:val="006151F9"/>
    <w:rsid w:val="006176B1"/>
    <w:rsid w:val="00624E7F"/>
    <w:rsid w:val="00630376"/>
    <w:rsid w:val="00635852"/>
    <w:rsid w:val="006414C6"/>
    <w:rsid w:val="006418FE"/>
    <w:rsid w:val="006454E9"/>
    <w:rsid w:val="00650DE9"/>
    <w:rsid w:val="00652AF4"/>
    <w:rsid w:val="00653E71"/>
    <w:rsid w:val="00685648"/>
    <w:rsid w:val="00694C99"/>
    <w:rsid w:val="00695184"/>
    <w:rsid w:val="0069570B"/>
    <w:rsid w:val="006B4B60"/>
    <w:rsid w:val="006C1BB1"/>
    <w:rsid w:val="006C253F"/>
    <w:rsid w:val="006C4232"/>
    <w:rsid w:val="006C5C63"/>
    <w:rsid w:val="006D1CD2"/>
    <w:rsid w:val="006D508C"/>
    <w:rsid w:val="006D5B00"/>
    <w:rsid w:val="006E1CB8"/>
    <w:rsid w:val="006E5C3E"/>
    <w:rsid w:val="007067E2"/>
    <w:rsid w:val="00724809"/>
    <w:rsid w:val="00754001"/>
    <w:rsid w:val="00755591"/>
    <w:rsid w:val="007620FE"/>
    <w:rsid w:val="00765EAB"/>
    <w:rsid w:val="00771157"/>
    <w:rsid w:val="00786F3E"/>
    <w:rsid w:val="007878CB"/>
    <w:rsid w:val="0079371F"/>
    <w:rsid w:val="00797D5E"/>
    <w:rsid w:val="007B550B"/>
    <w:rsid w:val="007B6138"/>
    <w:rsid w:val="007C0EB0"/>
    <w:rsid w:val="007C7402"/>
    <w:rsid w:val="007D14A8"/>
    <w:rsid w:val="007E58B1"/>
    <w:rsid w:val="007E5A47"/>
    <w:rsid w:val="007F194C"/>
    <w:rsid w:val="007F1AC2"/>
    <w:rsid w:val="007F42FD"/>
    <w:rsid w:val="007F4E2D"/>
    <w:rsid w:val="00800FA7"/>
    <w:rsid w:val="00820D84"/>
    <w:rsid w:val="00831855"/>
    <w:rsid w:val="008318A7"/>
    <w:rsid w:val="00843548"/>
    <w:rsid w:val="00844B9C"/>
    <w:rsid w:val="00872CB4"/>
    <w:rsid w:val="00875254"/>
    <w:rsid w:val="00882259"/>
    <w:rsid w:val="00885614"/>
    <w:rsid w:val="00887623"/>
    <w:rsid w:val="00893479"/>
    <w:rsid w:val="008C1080"/>
    <w:rsid w:val="008C19C1"/>
    <w:rsid w:val="008C3B69"/>
    <w:rsid w:val="008C63EA"/>
    <w:rsid w:val="008E1E3C"/>
    <w:rsid w:val="008E2B45"/>
    <w:rsid w:val="008F4F17"/>
    <w:rsid w:val="008F6F45"/>
    <w:rsid w:val="00927FA7"/>
    <w:rsid w:val="00932290"/>
    <w:rsid w:val="009536E4"/>
    <w:rsid w:val="00964006"/>
    <w:rsid w:val="009749B5"/>
    <w:rsid w:val="0098796E"/>
    <w:rsid w:val="00987CD0"/>
    <w:rsid w:val="0099483D"/>
    <w:rsid w:val="009A1415"/>
    <w:rsid w:val="009A1BCB"/>
    <w:rsid w:val="009B7EB9"/>
    <w:rsid w:val="009D1541"/>
    <w:rsid w:val="009D222F"/>
    <w:rsid w:val="009D71EF"/>
    <w:rsid w:val="009F19F4"/>
    <w:rsid w:val="00A00AA1"/>
    <w:rsid w:val="00A01771"/>
    <w:rsid w:val="00A06919"/>
    <w:rsid w:val="00A10A75"/>
    <w:rsid w:val="00A11F6F"/>
    <w:rsid w:val="00A2475D"/>
    <w:rsid w:val="00A27A9A"/>
    <w:rsid w:val="00A3684D"/>
    <w:rsid w:val="00A573F1"/>
    <w:rsid w:val="00A605B8"/>
    <w:rsid w:val="00A71BE8"/>
    <w:rsid w:val="00A73181"/>
    <w:rsid w:val="00AA007C"/>
    <w:rsid w:val="00AB06B8"/>
    <w:rsid w:val="00AB2CBE"/>
    <w:rsid w:val="00AB41D8"/>
    <w:rsid w:val="00AB4227"/>
    <w:rsid w:val="00AB5E6B"/>
    <w:rsid w:val="00AC005B"/>
    <w:rsid w:val="00AC0895"/>
    <w:rsid w:val="00AD0EAE"/>
    <w:rsid w:val="00AD2EDA"/>
    <w:rsid w:val="00AF3762"/>
    <w:rsid w:val="00AF3C9D"/>
    <w:rsid w:val="00AF48BD"/>
    <w:rsid w:val="00B1172E"/>
    <w:rsid w:val="00B11903"/>
    <w:rsid w:val="00B175F6"/>
    <w:rsid w:val="00B20BC4"/>
    <w:rsid w:val="00B2146B"/>
    <w:rsid w:val="00B24B56"/>
    <w:rsid w:val="00B2514C"/>
    <w:rsid w:val="00B266FF"/>
    <w:rsid w:val="00B31B08"/>
    <w:rsid w:val="00B3393F"/>
    <w:rsid w:val="00B36512"/>
    <w:rsid w:val="00B407FE"/>
    <w:rsid w:val="00B43CB0"/>
    <w:rsid w:val="00B47D55"/>
    <w:rsid w:val="00B5196E"/>
    <w:rsid w:val="00B60103"/>
    <w:rsid w:val="00B609CA"/>
    <w:rsid w:val="00B60E87"/>
    <w:rsid w:val="00B62AB9"/>
    <w:rsid w:val="00B63094"/>
    <w:rsid w:val="00B65ADF"/>
    <w:rsid w:val="00B67761"/>
    <w:rsid w:val="00B85706"/>
    <w:rsid w:val="00B97B41"/>
    <w:rsid w:val="00BA5496"/>
    <w:rsid w:val="00BA6A2E"/>
    <w:rsid w:val="00BB3A6C"/>
    <w:rsid w:val="00BD0B19"/>
    <w:rsid w:val="00BD6F42"/>
    <w:rsid w:val="00BE10CB"/>
    <w:rsid w:val="00BE1F1E"/>
    <w:rsid w:val="00BE2FD6"/>
    <w:rsid w:val="00C00171"/>
    <w:rsid w:val="00C02E9B"/>
    <w:rsid w:val="00C12453"/>
    <w:rsid w:val="00C174B5"/>
    <w:rsid w:val="00C37344"/>
    <w:rsid w:val="00C41814"/>
    <w:rsid w:val="00C549A9"/>
    <w:rsid w:val="00C55FC2"/>
    <w:rsid w:val="00C64655"/>
    <w:rsid w:val="00C66A86"/>
    <w:rsid w:val="00C73FF9"/>
    <w:rsid w:val="00C87D9D"/>
    <w:rsid w:val="00C9335D"/>
    <w:rsid w:val="00CA383D"/>
    <w:rsid w:val="00CC1D43"/>
    <w:rsid w:val="00CD2C68"/>
    <w:rsid w:val="00CD4623"/>
    <w:rsid w:val="00CD5362"/>
    <w:rsid w:val="00CD588E"/>
    <w:rsid w:val="00CE0445"/>
    <w:rsid w:val="00CE79D7"/>
    <w:rsid w:val="00D04E5E"/>
    <w:rsid w:val="00D259EF"/>
    <w:rsid w:val="00D37C2A"/>
    <w:rsid w:val="00D42462"/>
    <w:rsid w:val="00D546B4"/>
    <w:rsid w:val="00D54DEB"/>
    <w:rsid w:val="00D65393"/>
    <w:rsid w:val="00D72689"/>
    <w:rsid w:val="00D848FE"/>
    <w:rsid w:val="00D96934"/>
    <w:rsid w:val="00D97951"/>
    <w:rsid w:val="00DA2E53"/>
    <w:rsid w:val="00DB48E6"/>
    <w:rsid w:val="00DE54AB"/>
    <w:rsid w:val="00DE6D91"/>
    <w:rsid w:val="00DF38F6"/>
    <w:rsid w:val="00E24AB9"/>
    <w:rsid w:val="00E32296"/>
    <w:rsid w:val="00E340F4"/>
    <w:rsid w:val="00E37605"/>
    <w:rsid w:val="00E37D0C"/>
    <w:rsid w:val="00E52A66"/>
    <w:rsid w:val="00E63E1C"/>
    <w:rsid w:val="00E643C1"/>
    <w:rsid w:val="00E7204D"/>
    <w:rsid w:val="00E75B5E"/>
    <w:rsid w:val="00E81B10"/>
    <w:rsid w:val="00E858DA"/>
    <w:rsid w:val="00E87BCC"/>
    <w:rsid w:val="00E92CB5"/>
    <w:rsid w:val="00E9664C"/>
    <w:rsid w:val="00EA4389"/>
    <w:rsid w:val="00EA62EA"/>
    <w:rsid w:val="00EC1922"/>
    <w:rsid w:val="00EC4AD1"/>
    <w:rsid w:val="00EE6C33"/>
    <w:rsid w:val="00EF2E94"/>
    <w:rsid w:val="00EF5A11"/>
    <w:rsid w:val="00F05A55"/>
    <w:rsid w:val="00F23809"/>
    <w:rsid w:val="00F37F05"/>
    <w:rsid w:val="00F52318"/>
    <w:rsid w:val="00F65B6B"/>
    <w:rsid w:val="00F81541"/>
    <w:rsid w:val="00F8452D"/>
    <w:rsid w:val="00F84C95"/>
    <w:rsid w:val="00F90BDB"/>
    <w:rsid w:val="00F94C53"/>
    <w:rsid w:val="00FA3AD7"/>
    <w:rsid w:val="00FD3289"/>
    <w:rsid w:val="00FE4191"/>
    <w:rsid w:val="00FF0C1E"/>
    <w:rsid w:val="00FF245F"/>
    <w:rsid w:val="019B4A63"/>
    <w:rsid w:val="02568830"/>
    <w:rsid w:val="0E409EFB"/>
    <w:rsid w:val="11B35923"/>
    <w:rsid w:val="1657F648"/>
    <w:rsid w:val="1966BED8"/>
    <w:rsid w:val="19F0CC9C"/>
    <w:rsid w:val="1B274438"/>
    <w:rsid w:val="1D9B0CCE"/>
    <w:rsid w:val="1F11E75F"/>
    <w:rsid w:val="22BCFD27"/>
    <w:rsid w:val="22E5BADD"/>
    <w:rsid w:val="24221D61"/>
    <w:rsid w:val="28EB5957"/>
    <w:rsid w:val="2A2C102D"/>
    <w:rsid w:val="2B3A241C"/>
    <w:rsid w:val="2CF9A1B5"/>
    <w:rsid w:val="2F48663A"/>
    <w:rsid w:val="2FFCFE2E"/>
    <w:rsid w:val="31C571C0"/>
    <w:rsid w:val="32E1AC28"/>
    <w:rsid w:val="343DECCF"/>
    <w:rsid w:val="35CF450E"/>
    <w:rsid w:val="37673345"/>
    <w:rsid w:val="3A40CA91"/>
    <w:rsid w:val="3B521295"/>
    <w:rsid w:val="3D085069"/>
    <w:rsid w:val="480C4D3F"/>
    <w:rsid w:val="49B1ADB3"/>
    <w:rsid w:val="4B93EAD8"/>
    <w:rsid w:val="4B9F8C1D"/>
    <w:rsid w:val="523D335D"/>
    <w:rsid w:val="52B5BF6D"/>
    <w:rsid w:val="560FFD31"/>
    <w:rsid w:val="56851B4D"/>
    <w:rsid w:val="59E21EAD"/>
    <w:rsid w:val="5A6098B9"/>
    <w:rsid w:val="5BEFB830"/>
    <w:rsid w:val="5C765FF6"/>
    <w:rsid w:val="5CD4939C"/>
    <w:rsid w:val="5CF60E5F"/>
    <w:rsid w:val="5D0245CB"/>
    <w:rsid w:val="5D1ACCBF"/>
    <w:rsid w:val="5DD4A5FB"/>
    <w:rsid w:val="60244D9D"/>
    <w:rsid w:val="60AF44EC"/>
    <w:rsid w:val="61D0FBBC"/>
    <w:rsid w:val="63B9B486"/>
    <w:rsid w:val="65D80E4F"/>
    <w:rsid w:val="66F3170D"/>
    <w:rsid w:val="6704CD6E"/>
    <w:rsid w:val="6AFB7533"/>
    <w:rsid w:val="6B043D68"/>
    <w:rsid w:val="6CB02089"/>
    <w:rsid w:val="6DCFA089"/>
    <w:rsid w:val="6E86FCF4"/>
    <w:rsid w:val="6E8CA015"/>
    <w:rsid w:val="709FF4DC"/>
    <w:rsid w:val="7186EF1C"/>
    <w:rsid w:val="733EBA1E"/>
    <w:rsid w:val="740E5389"/>
    <w:rsid w:val="75956390"/>
    <w:rsid w:val="770FB20B"/>
    <w:rsid w:val="777940A0"/>
    <w:rsid w:val="77E84E6E"/>
    <w:rsid w:val="7889C172"/>
    <w:rsid w:val="790C8D9A"/>
    <w:rsid w:val="7E303ACF"/>
    <w:rsid w:val="7EED78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537A1CFF"/>
  <w15:chartTrackingRefBased/>
  <w15:docId w15:val="{1C7D75C7-BA6C-459F-B410-0F8895AD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2"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8318A7"/>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iPriority w:val="2"/>
    <w:rsid w:val="008318A7"/>
    <w:pPr>
      <w:spacing w:before="0" w:after="0"/>
      <w:outlineLvl w:val="2"/>
    </w:pPr>
    <w:rPr>
      <w:rFonts w:ascii="Times New Roman" w:hAnsi="Times New Roman"/>
      <w:b w:val="0"/>
      <w:kern w:val="28"/>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sid w:val="00E63E1C"/>
    <w:rPr>
      <w:color w:val="0000FF"/>
      <w:u w:val="single"/>
    </w:rPr>
  </w:style>
  <w:style w:type="character" w:customStyle="1" w:styleId="Heading3Char">
    <w:name w:val="Heading 3 Char"/>
    <w:link w:val="Heading3"/>
    <w:uiPriority w:val="2"/>
    <w:rsid w:val="008318A7"/>
    <w:rPr>
      <w:rFonts w:eastAsia="Times New Roman" w:cs="Times New Roman"/>
      <w:bCs/>
      <w:i/>
      <w:iCs/>
      <w:kern w:val="28"/>
      <w:sz w:val="24"/>
      <w:szCs w:val="26"/>
    </w:rPr>
  </w:style>
  <w:style w:type="character" w:customStyle="1" w:styleId="Heading2Char">
    <w:name w:val="Heading 2 Char"/>
    <w:link w:val="Heading2"/>
    <w:semiHidden/>
    <w:rsid w:val="008318A7"/>
    <w:rPr>
      <w:rFonts w:ascii="Calibri Light" w:eastAsia="Times New Roman" w:hAnsi="Calibri Light" w:cs="Times New Roman"/>
      <w:b/>
      <w:bCs/>
      <w:i/>
      <w:iCs/>
      <w:sz w:val="28"/>
      <w:szCs w:val="28"/>
    </w:rPr>
  </w:style>
  <w:style w:type="paragraph" w:styleId="NormalWeb">
    <w:name w:val="Normal (Web)"/>
    <w:basedOn w:val="Normal"/>
    <w:uiPriority w:val="99"/>
    <w:unhideWhenUsed/>
    <w:rsid w:val="008318A7"/>
    <w:pPr>
      <w:spacing w:after="240"/>
    </w:pPr>
    <w:rPr>
      <w:szCs w:val="24"/>
    </w:rPr>
  </w:style>
  <w:style w:type="paragraph" w:styleId="BalloonText">
    <w:name w:val="Balloon Text"/>
    <w:basedOn w:val="Normal"/>
    <w:link w:val="BalloonTextChar"/>
    <w:rsid w:val="00AA007C"/>
    <w:rPr>
      <w:rFonts w:ascii="Segoe UI" w:hAnsi="Segoe UI" w:cs="Segoe UI"/>
      <w:sz w:val="18"/>
      <w:szCs w:val="18"/>
    </w:rPr>
  </w:style>
  <w:style w:type="character" w:customStyle="1" w:styleId="BalloonTextChar">
    <w:name w:val="Balloon Text Char"/>
    <w:link w:val="BalloonText"/>
    <w:rsid w:val="00AA007C"/>
    <w:rPr>
      <w:rFonts w:ascii="Segoe UI" w:hAnsi="Segoe UI" w:cs="Segoe UI"/>
      <w:sz w:val="18"/>
      <w:szCs w:val="18"/>
    </w:rPr>
  </w:style>
  <w:style w:type="character" w:styleId="FollowedHyperlink">
    <w:name w:val="FollowedHyperlink"/>
    <w:rsid w:val="004C570D"/>
    <w:rPr>
      <w:color w:val="954F72"/>
      <w:u w:val="single"/>
    </w:rPr>
  </w:style>
  <w:style w:type="character" w:customStyle="1" w:styleId="my2">
    <w:name w:val="my2"/>
    <w:rsid w:val="00800FA7"/>
    <w:rPr>
      <w:rFonts w:ascii="Georgia" w:hAnsi="Georgia" w:hint="default"/>
      <w:i/>
      <w:iCs/>
      <w:color w:val="CC0000"/>
    </w:rPr>
  </w:style>
  <w:style w:type="character" w:customStyle="1" w:styleId="ssa1">
    <w:name w:val="ssa1"/>
    <w:rsid w:val="00800FA7"/>
    <w:rPr>
      <w:rFonts w:ascii="Georgia" w:hAnsi="Georgia" w:hint="default"/>
      <w:color w:val="33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sa.gov/news/press/releases/202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itehouse.gov/presidential-actions/2025/01/ending-radical-and-wasteful-government-dei-programs-and-preferenc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witter.com/SSAPr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ressr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c94b65-2086-4d17-8856-f8a3b2bbe6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7972B1EABC0D42A7F3EB5DF8678EB5" ma:contentTypeVersion="8" ma:contentTypeDescription="Create a new document." ma:contentTypeScope="" ma:versionID="5143f5919cf055aa6b88afc1f18f7770">
  <xsd:schema xmlns:xsd="http://www.w3.org/2001/XMLSchema" xmlns:xs="http://www.w3.org/2001/XMLSchema" xmlns:p="http://schemas.microsoft.com/office/2006/metadata/properties" xmlns:ns3="01c94b65-2086-4d17-8856-f8a3b2bbe6e2" xmlns:ns4="63830532-35e6-489e-b9c3-59bb999851a7" targetNamespace="http://schemas.microsoft.com/office/2006/metadata/properties" ma:root="true" ma:fieldsID="2e9cd5939e31fa6e92f3b29a5bcb245b" ns3:_="" ns4:_="">
    <xsd:import namespace="01c94b65-2086-4d17-8856-f8a3b2bbe6e2"/>
    <xsd:import namespace="63830532-35e6-489e-b9c3-59bb999851a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94b65-2086-4d17-8856-f8a3b2bbe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30532-35e6-489e-b9c3-59bb999851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774B0-F4A6-4A72-8137-085F903AD058}">
  <ds:schemaRefs>
    <ds:schemaRef ds:uri="http://schemas.microsoft.com/office/2006/metadata/properties"/>
    <ds:schemaRef ds:uri="http://schemas.microsoft.com/office/infopath/2007/PartnerControls"/>
    <ds:schemaRef ds:uri="01c94b65-2086-4d17-8856-f8a3b2bbe6e2"/>
  </ds:schemaRefs>
</ds:datastoreItem>
</file>

<file path=customXml/itemProps2.xml><?xml version="1.0" encoding="utf-8"?>
<ds:datastoreItem xmlns:ds="http://schemas.openxmlformats.org/officeDocument/2006/customXml" ds:itemID="{AE46A41F-4485-4D8E-B5CA-CF9B7472C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94b65-2086-4d17-8856-f8a3b2bbe6e2"/>
    <ds:schemaRef ds:uri="63830532-35e6-489e-b9c3-59bb99985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9DD6D-CE71-4AA6-9A98-DC5243509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Pressrls</Template>
  <TotalTime>12</TotalTime>
  <Pages>1</Pages>
  <Words>252</Words>
  <Characters>1443</Characters>
  <Application>Microsoft Office Word</Application>
  <DocSecurity>0</DocSecurity>
  <Lines>12</Lines>
  <Paragraphs>3</Paragraphs>
  <ScaleCrop>false</ScaleCrop>
  <Company>SSA</Company>
  <LinksUpToDate>false</LinksUpToDate>
  <CharactersWithSpaces>1692</CharactersWithSpaces>
  <SharedDoc>false</SharedDoc>
  <HLinks>
    <vt:vector size="18" baseType="variant">
      <vt:variant>
        <vt:i4>2949223</vt:i4>
      </vt:variant>
      <vt:variant>
        <vt:i4>6</vt:i4>
      </vt:variant>
      <vt:variant>
        <vt:i4>0</vt:i4>
      </vt:variant>
      <vt:variant>
        <vt:i4>5</vt:i4>
      </vt:variant>
      <vt:variant>
        <vt:lpwstr>http://twitter.com/SSAPress</vt:lpwstr>
      </vt:variant>
      <vt:variant>
        <vt:lpwstr/>
      </vt:variant>
      <vt:variant>
        <vt:i4>3407989</vt:i4>
      </vt:variant>
      <vt:variant>
        <vt:i4>3</vt:i4>
      </vt:variant>
      <vt:variant>
        <vt:i4>0</vt:i4>
      </vt:variant>
      <vt:variant>
        <vt:i4>5</vt:i4>
      </vt:variant>
      <vt:variant>
        <vt:lpwstr>https://www.ssa.gov/news/press/releases/2025/</vt:lpwstr>
      </vt:variant>
      <vt:variant>
        <vt:lpwstr>2025-02-19</vt:lpwstr>
      </vt:variant>
      <vt:variant>
        <vt:i4>1572885</vt:i4>
      </vt:variant>
      <vt:variant>
        <vt:i4>0</vt:i4>
      </vt:variant>
      <vt:variant>
        <vt:i4>0</vt:i4>
      </vt:variant>
      <vt:variant>
        <vt:i4>5</vt:i4>
      </vt:variant>
      <vt:variant>
        <vt:lpwstr>https://www.whitehouse.gov/presidential-actions/2025/01/ending-radical-and-wasteful-government-dei-programs-and-preferencing/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160712</dc:creator>
  <cp:keywords/>
  <cp:lastModifiedBy>Weathers, Robert</cp:lastModifiedBy>
  <cp:revision>57</cp:revision>
  <cp:lastPrinted>2017-05-04T18:53:00Z</cp:lastPrinted>
  <dcterms:created xsi:type="dcterms:W3CDTF">2025-02-21T00:34:00Z</dcterms:created>
  <dcterms:modified xsi:type="dcterms:W3CDTF">2025-02-20T21:54:00Z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0x010100777972B1EABC0D42A7F3EB5DF8678EB5</vt:lpwstr>
  </property>
  <property fmtid="{D5CDD505-2E9C-101B-9397-08002B2CF9AE}" pid="4" name="_NewReviewCycle">
    <vt:lpwstr/>
  </property>
  <property fmtid="{D5CDD505-2E9C-101B-9397-08002B2CF9AE}" pid="5" name="_AdHocReviewCycleID">
    <vt:i4>-134190668</vt:i4>
  </property>
  <property fmtid="{D5CDD505-2E9C-101B-9397-08002B2CF9AE}" pid="6" name="_EmailSubject">
    <vt:lpwstr>SSA Press Release</vt:lpwstr>
  </property>
  <property fmtid="{D5CDD505-2E9C-101B-9397-08002B2CF9AE}" pid="7" name="_AuthorEmail">
    <vt:lpwstr>Annie.Walters@ssa.gov</vt:lpwstr>
  </property>
  <property fmtid="{D5CDD505-2E9C-101B-9397-08002B2CF9AE}" pid="8" name="_AuthorEmailDisplayName">
    <vt:lpwstr>Walters, Annie</vt:lpwstr>
  </property>
</Properties>
</file>