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6159" w14:textId="77777777" w:rsidR="00BD6F42" w:rsidRPr="00680F54" w:rsidRDefault="00A04031">
      <w:pPr>
        <w:pStyle w:val="Header"/>
        <w:tabs>
          <w:tab w:val="clear" w:pos="4320"/>
          <w:tab w:val="clear" w:pos="8640"/>
        </w:tabs>
        <w:rPr>
          <w:lang w:val="es-ES_tradnl"/>
        </w:rPr>
        <w:sectPr w:rsidR="00BD6F42" w:rsidRPr="00680F54">
          <w:headerReference w:type="first" r:id="rId11"/>
          <w:footerReference w:type="first" r:id="rId12"/>
          <w:pgSz w:w="12240" w:h="15840" w:code="1"/>
          <w:pgMar w:top="1440" w:right="576" w:bottom="1440" w:left="576" w:header="432" w:footer="432" w:gutter="0"/>
          <w:cols w:space="720"/>
          <w:titlePg/>
        </w:sectPr>
      </w:pPr>
      <w:r w:rsidRPr="00680F54">
        <w:rPr>
          <w:lang w:val="es-ES_tradnl"/>
        </w:rPr>
        <w:t xml:space="preserve"> </w:t>
      </w:r>
    </w:p>
    <w:p w14:paraId="073B8A18" w14:textId="625041D5" w:rsidR="00AC714F" w:rsidRPr="00680F54" w:rsidRDefault="00AC714F" w:rsidP="00AF1EB4">
      <w:pPr>
        <w:pStyle w:val="Title"/>
        <w:spacing w:after="0" w:line="240" w:lineRule="auto"/>
        <w:rPr>
          <w:lang w:val="es-ES_tradnl"/>
        </w:rPr>
      </w:pPr>
      <w:r w:rsidRPr="00680F54">
        <w:rPr>
          <w:lang w:val="es-ES_tradnl"/>
        </w:rPr>
        <w:t>El Seguro Social anuncia próximos cambios en el acceso a los servicios por internet</w:t>
      </w:r>
    </w:p>
    <w:p w14:paraId="3DA3E1FD" w14:textId="77777777" w:rsidR="00DC7466" w:rsidRDefault="00DC7466" w:rsidP="00AF1EB4">
      <w:pPr>
        <w:pStyle w:val="Subtitle"/>
        <w:spacing w:after="0" w:line="240" w:lineRule="auto"/>
        <w:rPr>
          <w:lang w:val="es-ES_tradnl"/>
        </w:rPr>
      </w:pPr>
    </w:p>
    <w:p w14:paraId="75FA2E09" w14:textId="64161155" w:rsidR="00AC714F" w:rsidRPr="00680F54" w:rsidRDefault="008B2689" w:rsidP="00AF1EB4">
      <w:pPr>
        <w:pStyle w:val="Subtitle"/>
        <w:spacing w:after="0" w:line="240" w:lineRule="auto"/>
        <w:rPr>
          <w:lang w:val="es-ES_tradnl"/>
        </w:rPr>
      </w:pPr>
      <w:r>
        <w:rPr>
          <w:lang w:val="es-ES_tradnl"/>
        </w:rPr>
        <w:t>La a</w:t>
      </w:r>
      <w:r w:rsidRPr="00680F54">
        <w:rPr>
          <w:lang w:val="es-ES_tradnl"/>
        </w:rPr>
        <w:t xml:space="preserve">gencia </w:t>
      </w:r>
      <w:r w:rsidR="00002D2E">
        <w:rPr>
          <w:lang w:val="es-ES_tradnl"/>
        </w:rPr>
        <w:t>hará</w:t>
      </w:r>
      <w:r w:rsidR="002A1C6C">
        <w:rPr>
          <w:lang w:val="es-ES_tradnl"/>
        </w:rPr>
        <w:t xml:space="preserve"> la transición</w:t>
      </w:r>
      <w:r w:rsidR="008D3E4D" w:rsidRPr="00680F54">
        <w:rPr>
          <w:lang w:val="es-ES_tradnl"/>
        </w:rPr>
        <w:t xml:space="preserve"> </w:t>
      </w:r>
      <w:r w:rsidR="00AC714F" w:rsidRPr="00680F54">
        <w:rPr>
          <w:lang w:val="es-ES_tradnl"/>
        </w:rPr>
        <w:t>de los servicios de autenticación a Login.gov</w:t>
      </w:r>
    </w:p>
    <w:p w14:paraId="561F3B37" w14:textId="77777777" w:rsidR="00627075" w:rsidRPr="00680F54" w:rsidRDefault="00627075" w:rsidP="00627075">
      <w:pPr>
        <w:rPr>
          <w:lang w:val="es-ES_tradnl" w:eastAsia="zh-CN"/>
        </w:rPr>
      </w:pPr>
    </w:p>
    <w:p w14:paraId="19C51804" w14:textId="03F0E4A2" w:rsidR="00AC714F" w:rsidRPr="00680F54" w:rsidRDefault="00AC714F" w:rsidP="00AC714F">
      <w:pPr>
        <w:rPr>
          <w:rFonts w:asciiTheme="majorBidi" w:hAnsiTheme="majorBidi" w:cstheme="majorBidi"/>
          <w:lang w:val="es-ES"/>
        </w:rPr>
      </w:pPr>
      <w:r w:rsidRPr="7E9123CF">
        <w:rPr>
          <w:rFonts w:asciiTheme="majorBidi" w:hAnsiTheme="majorBidi" w:cstheme="majorBidi"/>
          <w:lang w:val="es-ES"/>
        </w:rPr>
        <w:t>El día de hoy</w:t>
      </w:r>
      <w:r w:rsidR="00BD2639" w:rsidRPr="7E9123CF">
        <w:rPr>
          <w:rFonts w:asciiTheme="majorBidi" w:hAnsiTheme="majorBidi" w:cstheme="majorBidi"/>
          <w:lang w:val="es-ES"/>
        </w:rPr>
        <w:t>,</w:t>
      </w:r>
      <w:r w:rsidRPr="7E9123CF">
        <w:rPr>
          <w:rFonts w:asciiTheme="majorBidi" w:hAnsiTheme="majorBidi" w:cstheme="majorBidi"/>
          <w:lang w:val="es-ES"/>
        </w:rPr>
        <w:t xml:space="preserve"> la Administración del Seguro Social anunció que los clientes que crearon una cuenta por internet (por ejemplo, una cuenta </w:t>
      </w:r>
      <w:proofErr w:type="spellStart"/>
      <w:r w:rsidRPr="7E9123CF">
        <w:rPr>
          <w:rFonts w:asciiTheme="majorBidi" w:hAnsiTheme="majorBidi" w:cstheme="majorBidi"/>
          <w:i/>
          <w:color w:val="CC0000"/>
          <w:spacing w:val="3"/>
          <w:shd w:val="clear" w:color="auto" w:fill="FFFFFF"/>
          <w:lang w:val="es-ES"/>
        </w:rPr>
        <w:t>my</w:t>
      </w:r>
      <w:proofErr w:type="spellEnd"/>
      <w:r w:rsidRPr="7E9123CF">
        <w:rPr>
          <w:rFonts w:asciiTheme="majorBidi" w:hAnsiTheme="majorBidi" w:cstheme="majorBidi"/>
          <w:spacing w:val="3"/>
          <w:shd w:val="clear" w:color="auto" w:fill="FFFFFF"/>
          <w:lang w:val="es-ES"/>
        </w:rPr>
        <w:t> </w:t>
      </w:r>
      <w:r w:rsidRPr="7E9123CF">
        <w:rPr>
          <w:rFonts w:asciiTheme="majorBidi" w:hAnsiTheme="majorBidi" w:cstheme="majorBidi"/>
          <w:color w:val="336699"/>
          <w:spacing w:val="3"/>
          <w:shd w:val="clear" w:color="auto" w:fill="FFFFFF"/>
          <w:lang w:val="es-ES"/>
        </w:rPr>
        <w:t xml:space="preserve">Social Security </w:t>
      </w:r>
      <w:r w:rsidRPr="7E9123CF">
        <w:rPr>
          <w:rFonts w:asciiTheme="majorBidi" w:hAnsiTheme="majorBidi" w:cstheme="majorBidi"/>
          <w:color w:val="000000" w:themeColor="text1"/>
          <w:spacing w:val="3"/>
          <w:shd w:val="clear" w:color="auto" w:fill="FFFFFF"/>
          <w:lang w:val="es-ES"/>
        </w:rPr>
        <w:t>[solo disponible en inglés]</w:t>
      </w:r>
      <w:r w:rsidRPr="7E9123CF">
        <w:rPr>
          <w:rFonts w:asciiTheme="majorBidi" w:hAnsiTheme="majorBidi" w:cstheme="majorBidi"/>
          <w:color w:val="000000" w:themeColor="text1"/>
          <w:lang w:val="es-ES"/>
        </w:rPr>
        <w:t>)</w:t>
      </w:r>
      <w:r w:rsidRPr="7E9123CF">
        <w:rPr>
          <w:rFonts w:asciiTheme="majorBidi" w:hAnsiTheme="majorBidi" w:cstheme="majorBidi"/>
          <w:lang w:val="es-ES"/>
        </w:rPr>
        <w:t xml:space="preserve"> antes del 18 de septiembre de 2021 pronto deberán </w:t>
      </w:r>
      <w:r w:rsidR="00101270">
        <w:rPr>
          <w:rFonts w:asciiTheme="majorBidi" w:hAnsiTheme="majorBidi" w:cstheme="majorBidi"/>
          <w:lang w:val="es-ES"/>
        </w:rPr>
        <w:t>hacer</w:t>
      </w:r>
      <w:r w:rsidR="00101270" w:rsidRPr="7E9123CF">
        <w:rPr>
          <w:rFonts w:asciiTheme="majorBidi" w:hAnsiTheme="majorBidi" w:cstheme="majorBidi"/>
          <w:lang w:val="es-ES"/>
        </w:rPr>
        <w:t xml:space="preserve"> </w:t>
      </w:r>
      <w:r w:rsidRPr="7E9123CF">
        <w:rPr>
          <w:rFonts w:asciiTheme="majorBidi" w:hAnsiTheme="majorBidi" w:cstheme="majorBidi"/>
          <w:lang w:val="es-ES"/>
        </w:rPr>
        <w:t>la transición a una cuenta de Login.gov (</w:t>
      </w:r>
      <w:r w:rsidRPr="7E9123CF">
        <w:rPr>
          <w:rFonts w:asciiTheme="majorBidi" w:hAnsiTheme="majorBidi" w:cstheme="majorBidi"/>
          <w:color w:val="000000" w:themeColor="text1"/>
          <w:spacing w:val="3"/>
          <w:shd w:val="clear" w:color="auto" w:fill="FFFFFF"/>
          <w:lang w:val="es-ES"/>
        </w:rPr>
        <w:t>solo disponible en inglés)</w:t>
      </w:r>
      <w:r w:rsidRPr="7E9123CF">
        <w:rPr>
          <w:rFonts w:asciiTheme="majorBidi" w:hAnsiTheme="majorBidi" w:cstheme="majorBidi"/>
          <w:lang w:val="es-ES"/>
        </w:rPr>
        <w:t xml:space="preserve"> para continuar </w:t>
      </w:r>
      <w:r w:rsidR="006F190C" w:rsidRPr="7E9123CF" w:rsidDel="002C3BC2">
        <w:rPr>
          <w:rFonts w:asciiTheme="majorBidi" w:hAnsiTheme="majorBidi" w:cstheme="majorBidi"/>
          <w:lang w:val="es-ES"/>
        </w:rPr>
        <w:t>accediendo</w:t>
      </w:r>
      <w:r w:rsidR="00E226E0">
        <w:rPr>
          <w:rFonts w:asciiTheme="majorBidi" w:hAnsiTheme="majorBidi" w:cstheme="majorBidi"/>
          <w:lang w:val="es-ES"/>
        </w:rPr>
        <w:t xml:space="preserve"> </w:t>
      </w:r>
      <w:r w:rsidRPr="7E9123CF">
        <w:rPr>
          <w:rFonts w:asciiTheme="majorBidi" w:hAnsiTheme="majorBidi" w:cstheme="majorBidi"/>
          <w:lang w:val="es-ES"/>
        </w:rPr>
        <w:t>a sus servicios por internet. Más de cinco millones de estos titulares de cuentas ya han realizado la transición a Login.gov.</w:t>
      </w:r>
    </w:p>
    <w:p w14:paraId="393717F6" w14:textId="3DC46C2F" w:rsidR="00AC714F" w:rsidRPr="00680F54" w:rsidRDefault="00AC714F" w:rsidP="00AC714F">
      <w:pPr>
        <w:rPr>
          <w:rFonts w:asciiTheme="majorBidi" w:hAnsiTheme="majorBidi" w:cstheme="majorBidi"/>
          <w:szCs w:val="24"/>
          <w:lang w:val="es-ES_tradnl"/>
        </w:rPr>
      </w:pPr>
      <w:r w:rsidRPr="00680F54">
        <w:rPr>
          <w:rFonts w:asciiTheme="majorBidi" w:hAnsiTheme="majorBidi" w:cstheme="majorBidi"/>
          <w:szCs w:val="24"/>
          <w:lang w:val="es-ES_tradnl"/>
        </w:rPr>
        <w:t xml:space="preserve">La agencia está realizando cambios para simplificar la experiencia de inicio de sesión y alinearse con los estándares </w:t>
      </w:r>
      <w:r w:rsidR="001F2391" w:rsidRPr="00680F54">
        <w:rPr>
          <w:rFonts w:asciiTheme="majorBidi" w:hAnsiTheme="majorBidi" w:cstheme="majorBidi"/>
          <w:szCs w:val="24"/>
          <w:lang w:val="es-ES_tradnl"/>
        </w:rPr>
        <w:t xml:space="preserve">federales </w:t>
      </w:r>
      <w:r w:rsidRPr="00680F54">
        <w:rPr>
          <w:rFonts w:asciiTheme="majorBidi" w:hAnsiTheme="majorBidi" w:cstheme="majorBidi"/>
          <w:szCs w:val="24"/>
          <w:lang w:val="es-ES_tradnl"/>
        </w:rPr>
        <w:t>de autenticación</w:t>
      </w:r>
      <w:r w:rsidR="00447F00" w:rsidRPr="00680F54">
        <w:rPr>
          <w:rFonts w:asciiTheme="majorBidi" w:hAnsiTheme="majorBidi" w:cstheme="majorBidi"/>
          <w:szCs w:val="24"/>
          <w:lang w:val="es-ES_tradnl"/>
        </w:rPr>
        <w:t>,</w:t>
      </w:r>
      <w:r w:rsidRPr="00680F54">
        <w:rPr>
          <w:rFonts w:asciiTheme="majorBidi" w:hAnsiTheme="majorBidi" w:cstheme="majorBidi"/>
          <w:szCs w:val="24"/>
          <w:lang w:val="es-ES_tradnl"/>
        </w:rPr>
        <w:t xml:space="preserve"> al tiempo que brinda acceso seguro a los servicios por internet.</w:t>
      </w:r>
    </w:p>
    <w:p w14:paraId="119F0F4A" w14:textId="6368F323" w:rsidR="00AC714F" w:rsidRPr="00680F54" w:rsidRDefault="00AC714F" w:rsidP="00AC714F">
      <w:pPr>
        <w:rPr>
          <w:rFonts w:asciiTheme="majorBidi" w:hAnsiTheme="majorBidi" w:cstheme="majorBidi"/>
          <w:lang w:val="es-ES"/>
        </w:rPr>
      </w:pPr>
      <w:r w:rsidRPr="7E9123CF">
        <w:rPr>
          <w:rFonts w:asciiTheme="majorBidi" w:hAnsiTheme="majorBidi" w:cstheme="majorBidi"/>
          <w:lang w:val="es-ES"/>
        </w:rPr>
        <w:t xml:space="preserve">El Comisionado del Seguro Social, Martin </w:t>
      </w:r>
      <w:proofErr w:type="spellStart"/>
      <w:r w:rsidRPr="7E9123CF">
        <w:rPr>
          <w:rFonts w:asciiTheme="majorBidi" w:hAnsiTheme="majorBidi" w:cstheme="majorBidi"/>
          <w:lang w:val="es-ES"/>
        </w:rPr>
        <w:t>O’Malley</w:t>
      </w:r>
      <w:proofErr w:type="spellEnd"/>
      <w:r w:rsidRPr="7E9123CF">
        <w:rPr>
          <w:rFonts w:asciiTheme="majorBidi" w:hAnsiTheme="majorBidi" w:cstheme="majorBidi"/>
          <w:lang w:val="es-ES"/>
        </w:rPr>
        <w:t>, dijo: «</w:t>
      </w:r>
      <w:proofErr w:type="spellStart"/>
      <w:r w:rsidRPr="7E9123CF">
        <w:rPr>
          <w:rFonts w:asciiTheme="majorBidi" w:hAnsiTheme="majorBidi" w:cstheme="majorBidi"/>
          <w:i/>
          <w:color w:val="CC0000"/>
          <w:spacing w:val="3"/>
          <w:shd w:val="clear" w:color="auto" w:fill="FFFFFF"/>
          <w:lang w:val="es-ES"/>
        </w:rPr>
        <w:t>my</w:t>
      </w:r>
      <w:proofErr w:type="spellEnd"/>
      <w:r w:rsidRPr="7E9123CF">
        <w:rPr>
          <w:rFonts w:asciiTheme="majorBidi" w:hAnsiTheme="majorBidi" w:cstheme="majorBidi"/>
          <w:spacing w:val="3"/>
          <w:shd w:val="clear" w:color="auto" w:fill="FFFFFF"/>
          <w:lang w:val="es-ES"/>
        </w:rPr>
        <w:t> </w:t>
      </w:r>
      <w:r w:rsidRPr="7E9123CF">
        <w:rPr>
          <w:rFonts w:asciiTheme="majorBidi" w:hAnsiTheme="majorBidi" w:cstheme="majorBidi"/>
          <w:color w:val="336699"/>
          <w:spacing w:val="3"/>
          <w:shd w:val="clear" w:color="auto" w:fill="FFFFFF"/>
          <w:lang w:val="es-ES"/>
        </w:rPr>
        <w:t xml:space="preserve">Social Security </w:t>
      </w:r>
      <w:r w:rsidRPr="7E9123CF">
        <w:rPr>
          <w:rFonts w:asciiTheme="majorBidi" w:hAnsiTheme="majorBidi" w:cstheme="majorBidi"/>
          <w:lang w:val="es-ES"/>
        </w:rPr>
        <w:t xml:space="preserve">es una forma segura para </w:t>
      </w:r>
      <w:r w:rsidR="00B36036">
        <w:rPr>
          <w:rFonts w:asciiTheme="majorBidi" w:hAnsiTheme="majorBidi" w:cstheme="majorBidi"/>
          <w:lang w:val="es-ES"/>
        </w:rPr>
        <w:t xml:space="preserve">que </w:t>
      </w:r>
      <w:r w:rsidRPr="7E9123CF">
        <w:rPr>
          <w:rFonts w:asciiTheme="majorBidi" w:hAnsiTheme="majorBidi" w:cstheme="majorBidi"/>
          <w:lang w:val="es-ES"/>
        </w:rPr>
        <w:t xml:space="preserve">las personas </w:t>
      </w:r>
      <w:r w:rsidR="00B36036">
        <w:rPr>
          <w:rFonts w:asciiTheme="majorBidi" w:hAnsiTheme="majorBidi" w:cstheme="majorBidi"/>
          <w:lang w:val="es-ES"/>
        </w:rPr>
        <w:t>hagan</w:t>
      </w:r>
      <w:r w:rsidRPr="7E9123CF">
        <w:rPr>
          <w:rFonts w:asciiTheme="majorBidi" w:hAnsiTheme="majorBidi" w:cstheme="majorBidi"/>
          <w:lang w:val="es-ES"/>
        </w:rPr>
        <w:t xml:space="preserve"> </w:t>
      </w:r>
      <w:r w:rsidR="005211E4" w:rsidRPr="7E9123CF">
        <w:rPr>
          <w:rFonts w:asciiTheme="majorBidi" w:hAnsiTheme="majorBidi" w:cstheme="majorBidi"/>
          <w:lang w:val="es-ES"/>
        </w:rPr>
        <w:t>tr</w:t>
      </w:r>
      <w:r w:rsidR="00124122" w:rsidRPr="7E9123CF">
        <w:rPr>
          <w:rFonts w:asciiTheme="majorBidi" w:hAnsiTheme="majorBidi" w:cstheme="majorBidi"/>
          <w:lang w:val="es-ES"/>
        </w:rPr>
        <w:t>ámites</w:t>
      </w:r>
      <w:r w:rsidRPr="7E9123CF">
        <w:rPr>
          <w:rFonts w:asciiTheme="majorBidi" w:hAnsiTheme="majorBidi" w:cstheme="majorBidi"/>
          <w:lang w:val="es-ES"/>
        </w:rPr>
        <w:t xml:space="preserve"> con nosotros. Estamos entusiasmados de hacer la transición a Login.gov para acceder a nuestros servicios por internet, </w:t>
      </w:r>
      <w:r w:rsidR="00227BAF">
        <w:rPr>
          <w:rFonts w:asciiTheme="majorBidi" w:hAnsiTheme="majorBidi" w:cstheme="majorBidi"/>
          <w:lang w:val="es-ES"/>
        </w:rPr>
        <w:t>optimizando</w:t>
      </w:r>
      <w:r w:rsidR="00227BAF" w:rsidRPr="7E9123CF">
        <w:rPr>
          <w:rFonts w:asciiTheme="majorBidi" w:hAnsiTheme="majorBidi" w:cstheme="majorBidi"/>
          <w:lang w:val="es-ES"/>
        </w:rPr>
        <w:t xml:space="preserve"> </w:t>
      </w:r>
      <w:r w:rsidRPr="7E9123CF">
        <w:rPr>
          <w:rFonts w:asciiTheme="majorBidi" w:hAnsiTheme="majorBidi" w:cstheme="majorBidi"/>
          <w:lang w:val="es-ES"/>
        </w:rPr>
        <w:t xml:space="preserve">el proceso y simplificando el uso para el público entre </w:t>
      </w:r>
      <w:r w:rsidR="00507F17" w:rsidRPr="7E9123CF">
        <w:rPr>
          <w:rFonts w:asciiTheme="majorBidi" w:hAnsiTheme="majorBidi" w:cstheme="majorBidi"/>
          <w:lang w:val="es-ES"/>
        </w:rPr>
        <w:t xml:space="preserve">las </w:t>
      </w:r>
      <w:r w:rsidRPr="7E9123CF">
        <w:rPr>
          <w:rFonts w:asciiTheme="majorBidi" w:hAnsiTheme="majorBidi" w:cstheme="majorBidi"/>
          <w:lang w:val="es-ES"/>
        </w:rPr>
        <w:t>agencias».</w:t>
      </w:r>
    </w:p>
    <w:p w14:paraId="1E1A31F9" w14:textId="6DD223AF" w:rsidR="00AC714F" w:rsidRPr="00680F54" w:rsidRDefault="009E1B8D" w:rsidP="00AC714F">
      <w:pPr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Exhortamos</w:t>
      </w:r>
      <w:r w:rsidR="00AC714F" w:rsidRPr="77B13A9A">
        <w:rPr>
          <w:rFonts w:asciiTheme="majorBidi" w:hAnsiTheme="majorBidi" w:cstheme="majorBidi"/>
          <w:lang w:val="es-ES"/>
        </w:rPr>
        <w:t xml:space="preserve"> a los titulares de cuentas a iniciar </w:t>
      </w:r>
      <w:r w:rsidR="00922A96" w:rsidRPr="77B13A9A">
        <w:rPr>
          <w:rFonts w:asciiTheme="majorBidi" w:hAnsiTheme="majorBidi" w:cstheme="majorBidi"/>
          <w:lang w:val="es-ES"/>
        </w:rPr>
        <w:t xml:space="preserve">una </w:t>
      </w:r>
      <w:r w:rsidR="00AC714F" w:rsidRPr="77B13A9A">
        <w:rPr>
          <w:rFonts w:asciiTheme="majorBidi" w:hAnsiTheme="majorBidi" w:cstheme="majorBidi"/>
          <w:lang w:val="es-ES"/>
        </w:rPr>
        <w:t xml:space="preserve">sesión ahora. Cuando el usuario inicie </w:t>
      </w:r>
      <w:r w:rsidR="0016746B" w:rsidRPr="77B13A9A">
        <w:rPr>
          <w:rFonts w:asciiTheme="majorBidi" w:hAnsiTheme="majorBidi" w:cstheme="majorBidi"/>
          <w:lang w:val="es-ES"/>
        </w:rPr>
        <w:t xml:space="preserve">una </w:t>
      </w:r>
      <w:r w:rsidR="00AC714F" w:rsidRPr="77B13A9A">
        <w:rPr>
          <w:rFonts w:asciiTheme="majorBidi" w:hAnsiTheme="majorBidi" w:cstheme="majorBidi"/>
          <w:lang w:val="es-ES"/>
        </w:rPr>
        <w:t xml:space="preserve">sesión, se le presentará </w:t>
      </w:r>
      <w:r w:rsidR="00C348B8" w:rsidRPr="77B13A9A">
        <w:rPr>
          <w:rFonts w:asciiTheme="majorBidi" w:hAnsiTheme="majorBidi" w:cstheme="majorBidi"/>
          <w:lang w:val="es-ES"/>
        </w:rPr>
        <w:t>con</w:t>
      </w:r>
      <w:r w:rsidR="00E57F93">
        <w:rPr>
          <w:rFonts w:asciiTheme="majorBidi" w:hAnsiTheme="majorBidi" w:cstheme="majorBidi"/>
          <w:lang w:val="es-ES"/>
        </w:rPr>
        <w:t xml:space="preserve"> </w:t>
      </w:r>
      <w:r w:rsidR="0016746B" w:rsidRPr="77B13A9A">
        <w:rPr>
          <w:rFonts w:asciiTheme="majorBidi" w:hAnsiTheme="majorBidi" w:cstheme="majorBidi"/>
          <w:lang w:val="es-ES"/>
        </w:rPr>
        <w:t xml:space="preserve">la </w:t>
      </w:r>
      <w:r w:rsidR="00AC714F" w:rsidRPr="77B13A9A">
        <w:rPr>
          <w:rFonts w:asciiTheme="majorBidi" w:hAnsiTheme="majorBidi" w:cstheme="majorBidi"/>
          <w:lang w:val="es-ES"/>
        </w:rPr>
        <w:t xml:space="preserve">opción para realizar la transición fácilmente a Login.gov. Una vez que su cuenta se vincule exitosamente, aparecerá una pantalla de confirmación y tendrán acceso inmediato a sus servicios personales de </w:t>
      </w:r>
      <w:proofErr w:type="spellStart"/>
      <w:r w:rsidR="00AC714F" w:rsidRPr="77B13A9A">
        <w:rPr>
          <w:rFonts w:asciiTheme="majorBidi" w:hAnsiTheme="majorBidi" w:cstheme="majorBidi"/>
          <w:i/>
          <w:color w:val="CC0000"/>
          <w:spacing w:val="3"/>
          <w:shd w:val="clear" w:color="auto" w:fill="FFFFFF"/>
          <w:lang w:val="es-ES"/>
        </w:rPr>
        <w:t>my</w:t>
      </w:r>
      <w:proofErr w:type="spellEnd"/>
      <w:r w:rsidR="00AC714F" w:rsidRPr="77B13A9A">
        <w:rPr>
          <w:rFonts w:asciiTheme="majorBidi" w:hAnsiTheme="majorBidi" w:cstheme="majorBidi"/>
          <w:spacing w:val="3"/>
          <w:shd w:val="clear" w:color="auto" w:fill="FFFFFF"/>
          <w:lang w:val="es-ES"/>
        </w:rPr>
        <w:t> </w:t>
      </w:r>
      <w:r w:rsidR="00AC714F" w:rsidRPr="77B13A9A">
        <w:rPr>
          <w:rFonts w:asciiTheme="majorBidi" w:hAnsiTheme="majorBidi" w:cstheme="majorBidi"/>
          <w:color w:val="336699"/>
          <w:spacing w:val="3"/>
          <w:shd w:val="clear" w:color="auto" w:fill="FFFFFF"/>
          <w:lang w:val="es-ES"/>
        </w:rPr>
        <w:t xml:space="preserve">Social Security </w:t>
      </w:r>
      <w:r w:rsidR="00AC714F" w:rsidRPr="77B13A9A">
        <w:rPr>
          <w:rFonts w:asciiTheme="majorBidi" w:hAnsiTheme="majorBidi" w:cstheme="majorBidi"/>
          <w:lang w:val="es-ES"/>
        </w:rPr>
        <w:t xml:space="preserve">u otro servicio al que </w:t>
      </w:r>
      <w:r w:rsidR="009A33D7" w:rsidRPr="77B13A9A">
        <w:rPr>
          <w:rFonts w:asciiTheme="majorBidi" w:hAnsiTheme="majorBidi" w:cstheme="majorBidi"/>
          <w:lang w:val="es-ES"/>
        </w:rPr>
        <w:t>intenta</w:t>
      </w:r>
      <w:r w:rsidR="003E101E" w:rsidRPr="77B13A9A">
        <w:rPr>
          <w:rFonts w:asciiTheme="majorBidi" w:hAnsiTheme="majorBidi" w:cstheme="majorBidi"/>
          <w:lang w:val="es-ES"/>
        </w:rPr>
        <w:t>b</w:t>
      </w:r>
      <w:r w:rsidR="009A33D7" w:rsidRPr="77B13A9A">
        <w:rPr>
          <w:rFonts w:asciiTheme="majorBidi" w:hAnsiTheme="majorBidi" w:cstheme="majorBidi"/>
          <w:lang w:val="es-ES"/>
        </w:rPr>
        <w:t>a</w:t>
      </w:r>
      <w:r w:rsidR="00FE5D7E" w:rsidRPr="77B13A9A">
        <w:rPr>
          <w:rFonts w:asciiTheme="majorBidi" w:hAnsiTheme="majorBidi" w:cstheme="majorBidi"/>
          <w:lang w:val="es-ES"/>
        </w:rPr>
        <w:t>n</w:t>
      </w:r>
      <w:r w:rsidR="00AC714F" w:rsidRPr="77B13A9A">
        <w:rPr>
          <w:rFonts w:asciiTheme="majorBidi" w:hAnsiTheme="majorBidi" w:cstheme="majorBidi"/>
          <w:lang w:val="es-ES"/>
        </w:rPr>
        <w:t xml:space="preserve"> acceder.</w:t>
      </w:r>
    </w:p>
    <w:p w14:paraId="6DFBD7C0" w14:textId="31AFEB4F" w:rsidR="00AC714F" w:rsidRPr="00680F54" w:rsidRDefault="00AC714F" w:rsidP="00AC714F">
      <w:pPr>
        <w:rPr>
          <w:rFonts w:asciiTheme="majorBidi" w:hAnsiTheme="majorBidi" w:cstheme="majorBidi"/>
          <w:lang w:val="es-ES"/>
        </w:rPr>
      </w:pPr>
      <w:r w:rsidRPr="7910C67E">
        <w:rPr>
          <w:rFonts w:asciiTheme="majorBidi" w:hAnsiTheme="majorBidi" w:cstheme="majorBidi"/>
          <w:lang w:val="es-ES"/>
        </w:rPr>
        <w:t xml:space="preserve">Los titulares de cuentas existentes de Login.gov o </w:t>
      </w:r>
      <w:proofErr w:type="spellStart"/>
      <w:r w:rsidRPr="7910C67E">
        <w:rPr>
          <w:rFonts w:asciiTheme="majorBidi" w:hAnsiTheme="majorBidi" w:cstheme="majorBidi"/>
          <w:lang w:val="es-ES"/>
        </w:rPr>
        <w:t>ID.me</w:t>
      </w:r>
      <w:proofErr w:type="spellEnd"/>
      <w:r w:rsidRPr="7910C67E">
        <w:rPr>
          <w:rFonts w:asciiTheme="majorBidi" w:hAnsiTheme="majorBidi" w:cstheme="majorBidi"/>
          <w:lang w:val="es-ES"/>
        </w:rPr>
        <w:t xml:space="preserve"> NO necesitan crear una cuenta </w:t>
      </w:r>
      <w:r w:rsidR="0039105B" w:rsidRPr="7910C67E">
        <w:rPr>
          <w:rFonts w:asciiTheme="majorBidi" w:hAnsiTheme="majorBidi" w:cstheme="majorBidi"/>
          <w:lang w:val="es-ES"/>
        </w:rPr>
        <w:t xml:space="preserve">nueva </w:t>
      </w:r>
      <w:r w:rsidRPr="7910C67E">
        <w:rPr>
          <w:rFonts w:asciiTheme="majorBidi" w:hAnsiTheme="majorBidi" w:cstheme="majorBidi"/>
          <w:lang w:val="es-ES"/>
        </w:rPr>
        <w:t>ni realizar ninguna acción.</w:t>
      </w:r>
    </w:p>
    <w:p w14:paraId="7190C6BA" w14:textId="12A9EC2F" w:rsidR="00AC714F" w:rsidRPr="00680F54" w:rsidRDefault="00AC714F" w:rsidP="00AC714F">
      <w:pPr>
        <w:rPr>
          <w:rFonts w:asciiTheme="majorBidi" w:hAnsiTheme="majorBidi" w:cstheme="majorBidi"/>
          <w:lang w:val="es-ES"/>
        </w:rPr>
      </w:pPr>
      <w:r w:rsidRPr="77B13A9A">
        <w:rPr>
          <w:rFonts w:asciiTheme="majorBidi" w:hAnsiTheme="majorBidi" w:cstheme="majorBidi"/>
          <w:lang w:val="es-ES"/>
        </w:rPr>
        <w:t xml:space="preserve">Las cuentas </w:t>
      </w:r>
      <w:proofErr w:type="spellStart"/>
      <w:r w:rsidRPr="77B13A9A">
        <w:rPr>
          <w:rFonts w:asciiTheme="majorBidi" w:hAnsiTheme="majorBidi" w:cstheme="majorBidi"/>
          <w:i/>
          <w:color w:val="CC0000"/>
          <w:spacing w:val="3"/>
          <w:shd w:val="clear" w:color="auto" w:fill="FFFFFF"/>
          <w:lang w:val="es-ES"/>
        </w:rPr>
        <w:t>my</w:t>
      </w:r>
      <w:proofErr w:type="spellEnd"/>
      <w:r w:rsidRPr="77B13A9A">
        <w:rPr>
          <w:rFonts w:asciiTheme="majorBidi" w:hAnsiTheme="majorBidi" w:cstheme="majorBidi"/>
          <w:spacing w:val="3"/>
          <w:shd w:val="clear" w:color="auto" w:fill="FFFFFF"/>
          <w:lang w:val="es-ES"/>
        </w:rPr>
        <w:t> </w:t>
      </w:r>
      <w:r w:rsidRPr="77B13A9A">
        <w:rPr>
          <w:rFonts w:asciiTheme="majorBidi" w:hAnsiTheme="majorBidi" w:cstheme="majorBidi"/>
          <w:color w:val="336699"/>
          <w:spacing w:val="3"/>
          <w:shd w:val="clear" w:color="auto" w:fill="FFFFFF"/>
          <w:lang w:val="es-ES"/>
        </w:rPr>
        <w:t>Social Security</w:t>
      </w:r>
      <w:r w:rsidRPr="77B13A9A">
        <w:rPr>
          <w:rFonts w:asciiTheme="majorBidi" w:hAnsiTheme="majorBidi" w:cstheme="majorBidi"/>
          <w:lang w:val="es-ES"/>
        </w:rPr>
        <w:t xml:space="preserve"> son gratuitas, seguras y </w:t>
      </w:r>
      <w:r w:rsidR="0079593B">
        <w:rPr>
          <w:rFonts w:asciiTheme="majorBidi" w:hAnsiTheme="majorBidi" w:cstheme="majorBidi"/>
          <w:lang w:val="es-ES"/>
        </w:rPr>
        <w:t>ofrecen</w:t>
      </w:r>
      <w:r w:rsidRPr="77B13A9A">
        <w:rPr>
          <w:rFonts w:asciiTheme="majorBidi" w:hAnsiTheme="majorBidi" w:cstheme="majorBidi"/>
          <w:lang w:val="es-ES"/>
        </w:rPr>
        <w:t xml:space="preserve"> herramientas personalizadas para todos, ya sea que reciban beneficios o no. Las personas pueden usar su cuenta para solicitar una tarjeta de Seguro Social de reemplazo, verificar el </w:t>
      </w:r>
      <w:r w:rsidR="00507F17" w:rsidRPr="77B13A9A">
        <w:rPr>
          <w:rFonts w:asciiTheme="majorBidi" w:hAnsiTheme="majorBidi" w:cstheme="majorBidi"/>
          <w:lang w:val="es-ES"/>
        </w:rPr>
        <w:t xml:space="preserve">estatus </w:t>
      </w:r>
      <w:r w:rsidRPr="77B13A9A">
        <w:rPr>
          <w:rFonts w:asciiTheme="majorBidi" w:hAnsiTheme="majorBidi" w:cstheme="majorBidi"/>
          <w:lang w:val="es-ES"/>
        </w:rPr>
        <w:t xml:space="preserve">de una solicitud, </w:t>
      </w:r>
      <w:r w:rsidR="008C540C">
        <w:rPr>
          <w:rFonts w:asciiTheme="majorBidi" w:hAnsiTheme="majorBidi" w:cstheme="majorBidi"/>
          <w:lang w:val="es-ES"/>
        </w:rPr>
        <w:t>calcular</w:t>
      </w:r>
      <w:r w:rsidR="008C540C" w:rsidRPr="77B13A9A">
        <w:rPr>
          <w:rFonts w:asciiTheme="majorBidi" w:hAnsiTheme="majorBidi" w:cstheme="majorBidi"/>
          <w:lang w:val="es-ES"/>
        </w:rPr>
        <w:t xml:space="preserve"> </w:t>
      </w:r>
      <w:r w:rsidRPr="77B13A9A">
        <w:rPr>
          <w:rFonts w:asciiTheme="majorBidi" w:hAnsiTheme="majorBidi" w:cstheme="majorBidi"/>
          <w:lang w:val="es-ES"/>
        </w:rPr>
        <w:lastRenderedPageBreak/>
        <w:t xml:space="preserve">beneficios futuros o administrar los beneficios que ya reciben. Para informarse mejor, visite </w:t>
      </w:r>
      <w:hyperlink r:id="rId13" w:history="1">
        <w:proofErr w:type="spellStart"/>
        <w:r w:rsidRPr="77B13A9A">
          <w:rPr>
            <w:rStyle w:val="Hyperlink"/>
            <w:rFonts w:asciiTheme="majorBidi" w:hAnsiTheme="majorBidi" w:cstheme="majorBidi"/>
            <w:lang w:val="es-ES"/>
          </w:rPr>
          <w:t>Create</w:t>
        </w:r>
        <w:proofErr w:type="spellEnd"/>
        <w:r w:rsidRPr="77B13A9A">
          <w:rPr>
            <w:rStyle w:val="Hyperlink"/>
            <w:rFonts w:asciiTheme="majorBidi" w:hAnsiTheme="majorBidi" w:cstheme="majorBidi"/>
            <w:lang w:val="es-ES"/>
          </w:rPr>
          <w:t xml:space="preserve"> </w:t>
        </w:r>
        <w:proofErr w:type="spellStart"/>
        <w:r w:rsidRPr="77B13A9A">
          <w:rPr>
            <w:rStyle w:val="Hyperlink"/>
            <w:rFonts w:asciiTheme="majorBidi" w:hAnsiTheme="majorBidi" w:cstheme="majorBidi"/>
            <w:lang w:val="es-ES"/>
          </w:rPr>
          <w:t>an</w:t>
        </w:r>
        <w:proofErr w:type="spellEnd"/>
        <w:r w:rsidRPr="77B13A9A">
          <w:rPr>
            <w:rStyle w:val="Hyperlink"/>
            <w:rFonts w:asciiTheme="majorBidi" w:hAnsiTheme="majorBidi" w:cstheme="majorBidi"/>
            <w:lang w:val="es-ES"/>
          </w:rPr>
          <w:t xml:space="preserve"> </w:t>
        </w:r>
        <w:proofErr w:type="spellStart"/>
        <w:r w:rsidRPr="77B13A9A">
          <w:rPr>
            <w:rStyle w:val="Hyperlink"/>
            <w:rFonts w:asciiTheme="majorBidi" w:hAnsiTheme="majorBidi" w:cstheme="majorBidi"/>
            <w:lang w:val="es-ES"/>
          </w:rPr>
          <w:t>Account</w:t>
        </w:r>
        <w:proofErr w:type="spellEnd"/>
        <w:r w:rsidRPr="77B13A9A">
          <w:rPr>
            <w:rStyle w:val="Hyperlink"/>
            <w:rFonts w:asciiTheme="majorBidi" w:hAnsiTheme="majorBidi" w:cstheme="majorBidi"/>
            <w:lang w:val="es-ES"/>
          </w:rPr>
          <w:t xml:space="preserve"> | </w:t>
        </w:r>
        <w:proofErr w:type="spellStart"/>
        <w:r w:rsidRPr="77B13A9A">
          <w:rPr>
            <w:rStyle w:val="Hyperlink"/>
            <w:rFonts w:asciiTheme="majorBidi" w:hAnsiTheme="majorBidi" w:cstheme="majorBidi"/>
            <w:lang w:val="es-ES"/>
          </w:rPr>
          <w:t>my</w:t>
        </w:r>
        <w:proofErr w:type="spellEnd"/>
        <w:r w:rsidRPr="77B13A9A">
          <w:rPr>
            <w:rStyle w:val="Hyperlink"/>
            <w:rFonts w:asciiTheme="majorBidi" w:hAnsiTheme="majorBidi" w:cstheme="majorBidi"/>
            <w:lang w:val="es-ES"/>
          </w:rPr>
          <w:t xml:space="preserve"> Social Security | SSA</w:t>
        </w:r>
      </w:hyperlink>
      <w:r w:rsidRPr="77B13A9A">
        <w:rPr>
          <w:rFonts w:asciiTheme="majorBidi" w:hAnsiTheme="majorBidi" w:cstheme="majorBidi"/>
          <w:lang w:val="es-ES"/>
        </w:rPr>
        <w:t xml:space="preserve"> (solo disponible en inglés).</w:t>
      </w:r>
    </w:p>
    <w:p w14:paraId="5A24AFA6" w14:textId="109528F7" w:rsidR="00AC714F" w:rsidRDefault="00AC714F" w:rsidP="00AF1EB4">
      <w:pPr>
        <w:spacing w:after="0"/>
        <w:rPr>
          <w:rFonts w:asciiTheme="majorBidi" w:hAnsiTheme="majorBidi" w:cstheme="majorBidi"/>
          <w:szCs w:val="24"/>
          <w:lang w:val="es-ES_tradnl"/>
        </w:rPr>
      </w:pPr>
      <w:r w:rsidRPr="00680F54">
        <w:rPr>
          <w:rFonts w:asciiTheme="majorBidi" w:hAnsiTheme="majorBidi" w:cstheme="majorBidi"/>
          <w:szCs w:val="24"/>
          <w:lang w:val="es-ES_tradnl"/>
        </w:rPr>
        <w:t xml:space="preserve">Para informarse mejor sobre Login.gov, </w:t>
      </w:r>
      <w:r w:rsidR="00A42AA4">
        <w:rPr>
          <w:rFonts w:asciiTheme="majorBidi" w:hAnsiTheme="majorBidi" w:cstheme="majorBidi"/>
          <w:szCs w:val="24"/>
          <w:lang w:val="es-ES_tradnl"/>
        </w:rPr>
        <w:t>incluyendo</w:t>
      </w:r>
      <w:r w:rsidR="00A42AA4" w:rsidRPr="00680F54">
        <w:rPr>
          <w:rFonts w:asciiTheme="majorBidi" w:hAnsiTheme="majorBidi" w:cstheme="majorBidi"/>
          <w:szCs w:val="24"/>
          <w:lang w:val="es-ES_tradnl"/>
        </w:rPr>
        <w:t xml:space="preserve"> </w:t>
      </w:r>
      <w:r w:rsidR="00A214FA" w:rsidRPr="00680F54">
        <w:rPr>
          <w:rFonts w:asciiTheme="majorBidi" w:hAnsiTheme="majorBidi" w:cstheme="majorBidi"/>
          <w:szCs w:val="24"/>
          <w:lang w:val="es-ES_tradnl"/>
        </w:rPr>
        <w:t>la</w:t>
      </w:r>
      <w:r w:rsidRPr="00680F54">
        <w:rPr>
          <w:rFonts w:asciiTheme="majorBidi" w:hAnsiTheme="majorBidi" w:cstheme="majorBidi"/>
          <w:szCs w:val="24"/>
          <w:lang w:val="es-ES_tradnl"/>
        </w:rPr>
        <w:t xml:space="preserve"> atención al cliente por teléfono y chat las 24 horas</w:t>
      </w:r>
      <w:r w:rsidR="00B92B14" w:rsidRPr="00680F54">
        <w:rPr>
          <w:rFonts w:asciiTheme="majorBidi" w:hAnsiTheme="majorBidi" w:cstheme="majorBidi"/>
          <w:szCs w:val="24"/>
          <w:lang w:val="es-ES_tradnl"/>
        </w:rPr>
        <w:t xml:space="preserve"> del día</w:t>
      </w:r>
      <w:r w:rsidRPr="00680F54">
        <w:rPr>
          <w:rFonts w:asciiTheme="majorBidi" w:hAnsiTheme="majorBidi" w:cstheme="majorBidi"/>
          <w:szCs w:val="24"/>
          <w:lang w:val="es-ES_tradnl"/>
        </w:rPr>
        <w:t xml:space="preserve">, los 7 días de la semana, visite </w:t>
      </w:r>
      <w:hyperlink r:id="rId14" w:history="1">
        <w:r w:rsidRPr="00680F54">
          <w:rPr>
            <w:rStyle w:val="Hyperlink"/>
            <w:rFonts w:asciiTheme="majorBidi" w:hAnsiTheme="majorBidi" w:cstheme="majorBidi"/>
            <w:szCs w:val="24"/>
            <w:lang w:val="es-ES_tradnl"/>
          </w:rPr>
          <w:t>login.gov/es/</w:t>
        </w:r>
        <w:proofErr w:type="spellStart"/>
        <w:r w:rsidRPr="00680F54">
          <w:rPr>
            <w:rStyle w:val="Hyperlink"/>
            <w:rFonts w:asciiTheme="majorBidi" w:hAnsiTheme="majorBidi" w:cstheme="majorBidi"/>
            <w:szCs w:val="24"/>
            <w:lang w:val="es-ES_tradnl"/>
          </w:rPr>
          <w:t>help</w:t>
        </w:r>
        <w:proofErr w:type="spellEnd"/>
      </w:hyperlink>
      <w:r w:rsidRPr="00680F54">
        <w:rPr>
          <w:rFonts w:asciiTheme="majorBidi" w:hAnsiTheme="majorBidi" w:cstheme="majorBidi"/>
          <w:szCs w:val="24"/>
          <w:lang w:val="es-ES_tradnl"/>
        </w:rPr>
        <w:t>.</w:t>
      </w:r>
    </w:p>
    <w:p w14:paraId="6522320F" w14:textId="77777777" w:rsidR="00AF1EB4" w:rsidRPr="00680F54" w:rsidRDefault="00AF1EB4" w:rsidP="00AF1EB4">
      <w:pPr>
        <w:spacing w:after="0"/>
        <w:rPr>
          <w:rFonts w:asciiTheme="majorBidi" w:hAnsiTheme="majorBidi" w:cstheme="majorBidi"/>
          <w:szCs w:val="24"/>
          <w:lang w:val="es-ES_tradnl"/>
        </w:rPr>
      </w:pPr>
    </w:p>
    <w:p w14:paraId="735A086A" w14:textId="605FD2A7" w:rsidR="00D5425C" w:rsidRDefault="0032275A" w:rsidP="00AF1EB4">
      <w:pPr>
        <w:spacing w:after="0"/>
        <w:jc w:val="center"/>
        <w:rPr>
          <w:lang w:val="es-ES_tradnl"/>
        </w:rPr>
      </w:pPr>
      <w:r w:rsidRPr="00680F54">
        <w:rPr>
          <w:lang w:val="es-ES_tradnl"/>
        </w:rPr>
        <w:t># # #</w:t>
      </w:r>
    </w:p>
    <w:p w14:paraId="3C778330" w14:textId="77777777" w:rsidR="00AF1EB4" w:rsidRDefault="00AF1EB4" w:rsidP="00AF1EB4">
      <w:pPr>
        <w:spacing w:after="0"/>
        <w:jc w:val="center"/>
        <w:rPr>
          <w:lang w:val="es-ES_tradnl"/>
        </w:rPr>
      </w:pPr>
    </w:p>
    <w:p w14:paraId="2223CD62" w14:textId="77777777" w:rsidR="00820C33" w:rsidRPr="00680F54" w:rsidRDefault="00820C33" w:rsidP="00AF1EB4">
      <w:pPr>
        <w:spacing w:after="0"/>
        <w:jc w:val="center"/>
        <w:rPr>
          <w:lang w:val="es-ES_tradnl"/>
        </w:rPr>
      </w:pPr>
    </w:p>
    <w:p w14:paraId="3D29D820" w14:textId="57B67427" w:rsidR="00D5425C" w:rsidRPr="00680F54" w:rsidRDefault="00B326D9" w:rsidP="00D5425C">
      <w:pPr>
        <w:jc w:val="center"/>
        <w:rPr>
          <w:rStyle w:val="Hyperlink"/>
          <w:i/>
          <w:szCs w:val="24"/>
          <w:lang w:val="es-ES_tradnl"/>
        </w:rPr>
      </w:pPr>
      <w:r w:rsidRPr="00680F54">
        <w:rPr>
          <w:i/>
          <w:szCs w:val="24"/>
          <w:lang w:val="es-ES_tradnl"/>
        </w:rPr>
        <w:t xml:space="preserve">Para </w:t>
      </w:r>
      <w:r w:rsidR="00EB3BD3" w:rsidRPr="00680F54">
        <w:rPr>
          <w:i/>
          <w:szCs w:val="24"/>
          <w:lang w:val="es-ES_tradnl"/>
        </w:rPr>
        <w:t xml:space="preserve">recibir </w:t>
      </w:r>
      <w:r w:rsidRPr="00680F54">
        <w:rPr>
          <w:i/>
          <w:szCs w:val="24"/>
          <w:lang w:val="es-ES_tradnl"/>
        </w:rPr>
        <w:t xml:space="preserve">más noticias sobre el Seguro Social, siga a la Oficina de Prensa en </w:t>
      </w:r>
      <w:r w:rsidR="00DA3512" w:rsidRPr="00680F54">
        <w:rPr>
          <w:i/>
          <w:szCs w:val="24"/>
          <w:lang w:val="es-ES_tradnl"/>
        </w:rPr>
        <w:t xml:space="preserve">X </w:t>
      </w:r>
      <w:hyperlink r:id="rId15" w:history="1">
        <w:r w:rsidR="00D5425C" w:rsidRPr="00680F54">
          <w:rPr>
            <w:rStyle w:val="Hyperlink"/>
            <w:i/>
            <w:szCs w:val="24"/>
            <w:lang w:val="es-ES_tradnl"/>
          </w:rPr>
          <w:t>@SSAPress</w:t>
        </w:r>
      </w:hyperlink>
      <w:r w:rsidRPr="00680F54">
        <w:rPr>
          <w:rStyle w:val="Hyperlink"/>
          <w:i/>
          <w:szCs w:val="24"/>
          <w:lang w:val="es-ES_tradnl"/>
        </w:rPr>
        <w:t xml:space="preserve"> </w:t>
      </w:r>
      <w:r w:rsidRPr="00680F54">
        <w:rPr>
          <w:rStyle w:val="Hyperlink"/>
          <w:i/>
          <w:color w:val="auto"/>
          <w:szCs w:val="24"/>
          <w:u w:val="none"/>
          <w:lang w:val="es-ES_tradnl"/>
        </w:rPr>
        <w:t>(solo disponible en inglés)</w:t>
      </w:r>
    </w:p>
    <w:p w14:paraId="7FDA3E90" w14:textId="77777777" w:rsidR="007959B7" w:rsidRPr="00680F54" w:rsidRDefault="007959B7" w:rsidP="00DE7D3F">
      <w:pPr>
        <w:tabs>
          <w:tab w:val="center" w:pos="4320"/>
          <w:tab w:val="right" w:pos="8640"/>
        </w:tabs>
        <w:spacing w:before="600"/>
        <w:rPr>
          <w:sz w:val="16"/>
          <w:szCs w:val="16"/>
          <w:lang w:val="es-ES_tradnl"/>
        </w:rPr>
      </w:pPr>
    </w:p>
    <w:p w14:paraId="599E702B" w14:textId="77777777" w:rsidR="007959B7" w:rsidRPr="00680F54" w:rsidRDefault="007959B7" w:rsidP="00DE7D3F">
      <w:pPr>
        <w:tabs>
          <w:tab w:val="center" w:pos="4320"/>
          <w:tab w:val="right" w:pos="8640"/>
        </w:tabs>
        <w:spacing w:before="600"/>
        <w:rPr>
          <w:sz w:val="16"/>
          <w:szCs w:val="16"/>
          <w:lang w:val="es-ES_tradnl"/>
        </w:rPr>
      </w:pPr>
    </w:p>
    <w:p w14:paraId="3704D0C3" w14:textId="77777777" w:rsidR="007959B7" w:rsidRPr="00680F54" w:rsidRDefault="007959B7" w:rsidP="00DE7D3F">
      <w:pPr>
        <w:tabs>
          <w:tab w:val="center" w:pos="4320"/>
          <w:tab w:val="right" w:pos="8640"/>
        </w:tabs>
        <w:spacing w:before="600"/>
        <w:rPr>
          <w:sz w:val="16"/>
          <w:szCs w:val="16"/>
          <w:lang w:val="es-ES_tradnl"/>
        </w:rPr>
      </w:pPr>
    </w:p>
    <w:p w14:paraId="251FE52A" w14:textId="77777777" w:rsidR="007959B7" w:rsidRPr="00680F54" w:rsidRDefault="007959B7" w:rsidP="00DE7D3F">
      <w:pPr>
        <w:tabs>
          <w:tab w:val="center" w:pos="4320"/>
          <w:tab w:val="right" w:pos="8640"/>
        </w:tabs>
        <w:spacing w:before="600"/>
        <w:rPr>
          <w:sz w:val="16"/>
          <w:szCs w:val="16"/>
          <w:lang w:val="es-ES_tradnl"/>
        </w:rPr>
      </w:pPr>
    </w:p>
    <w:p w14:paraId="54629CFB" w14:textId="77777777" w:rsidR="007959B7" w:rsidRPr="00680F54" w:rsidRDefault="007959B7" w:rsidP="00DE7D3F">
      <w:pPr>
        <w:tabs>
          <w:tab w:val="center" w:pos="4320"/>
          <w:tab w:val="right" w:pos="8640"/>
        </w:tabs>
        <w:spacing w:before="600"/>
        <w:rPr>
          <w:sz w:val="16"/>
          <w:szCs w:val="16"/>
          <w:lang w:val="es-ES_tradnl"/>
        </w:rPr>
      </w:pPr>
    </w:p>
    <w:p w14:paraId="6B85FBC8" w14:textId="77777777" w:rsidR="007959B7" w:rsidRPr="00680F54" w:rsidRDefault="007959B7" w:rsidP="00DE7D3F">
      <w:pPr>
        <w:tabs>
          <w:tab w:val="center" w:pos="4320"/>
          <w:tab w:val="right" w:pos="8640"/>
        </w:tabs>
        <w:spacing w:before="600"/>
        <w:rPr>
          <w:sz w:val="16"/>
          <w:szCs w:val="16"/>
          <w:lang w:val="es-ES_tradnl"/>
        </w:rPr>
      </w:pPr>
    </w:p>
    <w:p w14:paraId="748E4683" w14:textId="77777777" w:rsidR="007959B7" w:rsidRDefault="007959B7" w:rsidP="00DE7D3F">
      <w:pPr>
        <w:tabs>
          <w:tab w:val="center" w:pos="4320"/>
          <w:tab w:val="right" w:pos="8640"/>
        </w:tabs>
        <w:spacing w:before="600"/>
        <w:rPr>
          <w:sz w:val="16"/>
          <w:szCs w:val="16"/>
          <w:lang w:val="es-ES_tradnl"/>
        </w:rPr>
      </w:pPr>
    </w:p>
    <w:p w14:paraId="0A701710" w14:textId="77777777" w:rsidR="001160C8" w:rsidRDefault="001160C8" w:rsidP="00DE7D3F">
      <w:pPr>
        <w:tabs>
          <w:tab w:val="center" w:pos="4320"/>
          <w:tab w:val="right" w:pos="8640"/>
        </w:tabs>
        <w:spacing w:before="600"/>
        <w:rPr>
          <w:sz w:val="16"/>
          <w:szCs w:val="16"/>
          <w:lang w:val="es-ES_tradnl"/>
        </w:rPr>
      </w:pPr>
    </w:p>
    <w:p w14:paraId="49E6DB02" w14:textId="11340F92" w:rsidR="002B2EB2" w:rsidRPr="00680F54" w:rsidRDefault="001213E7" w:rsidP="00DE7D3F">
      <w:pPr>
        <w:tabs>
          <w:tab w:val="center" w:pos="4320"/>
          <w:tab w:val="right" w:pos="8640"/>
        </w:tabs>
        <w:spacing w:before="600"/>
        <w:rPr>
          <w:rStyle w:val="Hyperlink"/>
          <w:color w:val="212121"/>
          <w:u w:val="none"/>
          <w:lang w:val="es-ES_tradnl"/>
        </w:rPr>
      </w:pPr>
      <w:r w:rsidRPr="00680F54">
        <w:rPr>
          <w:sz w:val="16"/>
          <w:szCs w:val="16"/>
          <w:lang w:val="es-ES_tradnl"/>
        </w:rPr>
        <w:t>Este comunicado de prensa fue producido y difundido con fondos de los contribuyentes de los EE. UU.</w:t>
      </w:r>
    </w:p>
    <w:sectPr w:rsidR="002B2EB2" w:rsidRPr="00680F54">
      <w:type w:val="continuous"/>
      <w:pgSz w:w="12240" w:h="15840" w:code="1"/>
      <w:pgMar w:top="1440" w:right="1440" w:bottom="144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4C77" w14:textId="77777777" w:rsidR="00620744" w:rsidRDefault="00620744">
      <w:r>
        <w:separator/>
      </w:r>
    </w:p>
  </w:endnote>
  <w:endnote w:type="continuationSeparator" w:id="0">
    <w:p w14:paraId="53E84AEA" w14:textId="77777777" w:rsidR="00620744" w:rsidRDefault="00620744">
      <w:r>
        <w:continuationSeparator/>
      </w:r>
    </w:p>
  </w:endnote>
  <w:endnote w:type="continuationNotice" w:id="1">
    <w:p w14:paraId="3196B0FD" w14:textId="77777777" w:rsidR="00620744" w:rsidRDefault="006207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B2FA" w14:textId="77777777" w:rsidR="006418FE" w:rsidRPr="00471CBE" w:rsidRDefault="00471CBE">
    <w:pPr>
      <w:pStyle w:val="Footer"/>
      <w:jc w:val="center"/>
      <w:rPr>
        <w:sz w:val="22"/>
        <w:lang w:val="es-419"/>
      </w:rPr>
    </w:pPr>
    <w:r w:rsidRPr="00471CBE">
      <w:rPr>
        <w:sz w:val="22"/>
        <w:lang w:val="es-419"/>
      </w:rPr>
      <w:t xml:space="preserve">Oficina Nacional de </w:t>
    </w:r>
    <w:r>
      <w:rPr>
        <w:sz w:val="22"/>
        <w:lang w:val="es-419"/>
      </w:rPr>
      <w:t>P</w:t>
    </w:r>
    <w:r w:rsidRPr="00471CBE">
      <w:rPr>
        <w:sz w:val="22"/>
        <w:lang w:val="es-419"/>
      </w:rPr>
      <w:t xml:space="preserve">rensa del </w:t>
    </w:r>
    <w:r>
      <w:rPr>
        <w:sz w:val="22"/>
        <w:lang w:val="es-419"/>
      </w:rPr>
      <w:t>Seguro Social</w:t>
    </w:r>
    <w:r w:rsidR="00BA5496" w:rsidRPr="00471CBE">
      <w:rPr>
        <w:sz w:val="22"/>
        <w:lang w:val="es-419"/>
      </w:rPr>
      <w:t xml:space="preserve">     </w:t>
    </w:r>
    <w:r w:rsidR="006418FE" w:rsidRPr="00471CBE">
      <w:rPr>
        <w:sz w:val="22"/>
        <w:lang w:val="es-419"/>
      </w:rPr>
      <w:t xml:space="preserve">  Baltimore, MD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436D" w14:textId="77777777" w:rsidR="00620744" w:rsidRDefault="00620744">
      <w:r>
        <w:separator/>
      </w:r>
    </w:p>
  </w:footnote>
  <w:footnote w:type="continuationSeparator" w:id="0">
    <w:p w14:paraId="5438CC2B" w14:textId="77777777" w:rsidR="00620744" w:rsidRDefault="00620744">
      <w:r>
        <w:continuationSeparator/>
      </w:r>
    </w:p>
  </w:footnote>
  <w:footnote w:type="continuationNotice" w:id="1">
    <w:p w14:paraId="121AC42C" w14:textId="77777777" w:rsidR="00620744" w:rsidRDefault="006207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A41F" w14:textId="112D0B7E" w:rsidR="006418FE" w:rsidRPr="00471CBE" w:rsidRDefault="00A214FA" w:rsidP="000F0703">
    <w:pPr>
      <w:pStyle w:val="Header"/>
      <w:tabs>
        <w:tab w:val="clear" w:pos="4320"/>
        <w:tab w:val="clear" w:pos="8640"/>
        <w:tab w:val="right" w:pos="7200"/>
      </w:tabs>
      <w:spacing w:after="0"/>
      <w:rPr>
        <w:sz w:val="20"/>
        <w:lang w:val="es-419"/>
      </w:rPr>
    </w:pPr>
    <w:r>
      <w:rPr>
        <w:sz w:val="20"/>
        <w:lang w:val="es-419"/>
      </w:rPr>
      <w:t>Viernes, 12 de julio de 2024</w:t>
    </w:r>
    <w:r w:rsidR="000F42AC">
      <w:rPr>
        <w:sz w:val="20"/>
        <w:lang w:val="es-419"/>
      </w:rPr>
      <w:tab/>
    </w:r>
    <w:r w:rsidR="000F42AC">
      <w:rPr>
        <w:sz w:val="20"/>
        <w:lang w:val="es-419"/>
      </w:rPr>
      <w:tab/>
    </w:r>
    <w:r w:rsidR="006418FE" w:rsidRPr="00471CBE">
      <w:rPr>
        <w:sz w:val="20"/>
        <w:lang w:val="es-419"/>
      </w:rPr>
      <w:t xml:space="preserve">Mark </w:t>
    </w:r>
    <w:r w:rsidR="008318A7" w:rsidRPr="00471CBE">
      <w:rPr>
        <w:sz w:val="20"/>
        <w:lang w:val="es-419"/>
      </w:rPr>
      <w:t>Hinkle</w:t>
    </w:r>
    <w:r w:rsidR="006418FE" w:rsidRPr="00471CBE">
      <w:rPr>
        <w:sz w:val="20"/>
        <w:lang w:val="es-419"/>
      </w:rPr>
      <w:t xml:space="preserve">, </w:t>
    </w:r>
    <w:r w:rsidR="00471CBE" w:rsidRPr="00471CBE">
      <w:rPr>
        <w:sz w:val="20"/>
        <w:lang w:val="es-419"/>
      </w:rPr>
      <w:t>O</w:t>
    </w:r>
    <w:r w:rsidR="00471CBE">
      <w:rPr>
        <w:sz w:val="20"/>
        <w:lang w:val="es-419"/>
      </w:rPr>
      <w:t>ficia</w:t>
    </w:r>
    <w:r w:rsidR="000D12A8">
      <w:rPr>
        <w:sz w:val="20"/>
        <w:lang w:val="es-419"/>
      </w:rPr>
      <w:t>l</w:t>
    </w:r>
    <w:r w:rsidR="00471CBE">
      <w:rPr>
        <w:sz w:val="20"/>
        <w:lang w:val="es-419"/>
      </w:rPr>
      <w:t xml:space="preserve"> de Prensa</w:t>
    </w:r>
  </w:p>
  <w:p w14:paraId="7EC06B17" w14:textId="32E5F534" w:rsidR="000F42AC" w:rsidRDefault="000F42AC" w:rsidP="0041325D">
    <w:pPr>
      <w:pStyle w:val="Header"/>
      <w:tabs>
        <w:tab w:val="clear" w:pos="4320"/>
        <w:tab w:val="clear" w:pos="8640"/>
        <w:tab w:val="right" w:pos="8712"/>
        <w:tab w:val="right" w:pos="10152"/>
      </w:tabs>
      <w:spacing w:after="0"/>
      <w:rPr>
        <w:sz w:val="20"/>
        <w:lang w:val="es-ES"/>
      </w:rPr>
    </w:pPr>
    <w:r w:rsidRPr="00AF7475">
      <w:rPr>
        <w:sz w:val="20"/>
        <w:lang w:val="es-ES"/>
      </w:rPr>
      <w:t>Para publicación inmediata</w:t>
    </w:r>
    <w:r>
      <w:rPr>
        <w:sz w:val="20"/>
        <w:lang w:val="es-ES"/>
      </w:rPr>
      <w:t xml:space="preserve"> </w:t>
    </w:r>
    <w:r w:rsidR="0041325D">
      <w:rPr>
        <w:sz w:val="20"/>
        <w:lang w:val="es-ES"/>
      </w:rPr>
      <w:tab/>
    </w:r>
    <w:r w:rsidR="0041325D">
      <w:rPr>
        <w:sz w:val="20"/>
        <w:lang w:val="es-ES"/>
      </w:rPr>
      <w:tab/>
    </w:r>
    <w:r w:rsidR="006D675E">
      <w:rPr>
        <w:sz w:val="20"/>
        <w:lang w:val="es-ES"/>
      </w:rPr>
      <w:t>p</w:t>
    </w:r>
    <w:r w:rsidRPr="000F42AC">
      <w:rPr>
        <w:sz w:val="20"/>
        <w:lang w:val="es-ES"/>
      </w:rPr>
      <w:t>ress.office@ssa.gov</w:t>
    </w:r>
  </w:p>
  <w:p w14:paraId="203E6C3A" w14:textId="77777777" w:rsidR="000F42AC" w:rsidRDefault="000F42AC" w:rsidP="000F42AC">
    <w:pPr>
      <w:pStyle w:val="Header"/>
      <w:tabs>
        <w:tab w:val="center" w:pos="5400"/>
        <w:tab w:val="right" w:pos="10800"/>
      </w:tabs>
      <w:jc w:val="center"/>
      <w:rPr>
        <w:sz w:val="20"/>
      </w:rPr>
    </w:pPr>
    <w:bookmarkStart w:id="0" w:name="_Hlk127360319"/>
    <w:r>
      <w:rPr>
        <w:noProof/>
      </w:rPr>
      <w:drawing>
        <wp:inline distT="0" distB="0" distL="0" distR="0" wp14:anchorId="5D2BA546" wp14:editId="6E705514">
          <wp:extent cx="843280" cy="843280"/>
          <wp:effectExtent l="0" t="0" r="0" b="0"/>
          <wp:docPr id="2" name="Picture 2" descr="Logotipo de la Administración del Seguro Soci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tipo de la Administración del Seguro Social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6F9A3E8F" w14:textId="77777777" w:rsidR="005D1D4F" w:rsidRPr="00AF7475" w:rsidRDefault="005D1D4F" w:rsidP="000F42AC">
    <w:pPr>
      <w:pStyle w:val="Header"/>
      <w:tabs>
        <w:tab w:val="clear" w:pos="4320"/>
        <w:tab w:val="clear" w:pos="8640"/>
        <w:tab w:val="center" w:pos="5040"/>
        <w:tab w:val="right" w:pos="10800"/>
      </w:tabs>
      <w:spacing w:after="0"/>
      <w:jc w:val="center"/>
      <w:rPr>
        <w:sz w:val="32"/>
        <w:lang w:val="es-ES"/>
      </w:rPr>
    </w:pPr>
    <w:r w:rsidRPr="00AF7475">
      <w:rPr>
        <w:sz w:val="100"/>
        <w:u w:val="single"/>
        <w:lang w:val="es-ES"/>
      </w:rPr>
      <w:t>Comunicado de Prensa</w:t>
    </w:r>
  </w:p>
  <w:p w14:paraId="0B5EDB21" w14:textId="77777777" w:rsidR="005D1D4F" w:rsidRPr="00AC43BC" w:rsidRDefault="005D1D4F" w:rsidP="005D1D4F">
    <w:pPr>
      <w:pStyle w:val="Header"/>
      <w:tabs>
        <w:tab w:val="clear" w:pos="4320"/>
        <w:tab w:val="clear" w:pos="8640"/>
        <w:tab w:val="center" w:pos="5040"/>
        <w:tab w:val="right" w:pos="10800"/>
      </w:tabs>
      <w:spacing w:after="0"/>
      <w:jc w:val="center"/>
      <w:rPr>
        <w:sz w:val="32"/>
        <w:lang w:val="es-ES"/>
      </w:rPr>
    </w:pPr>
    <w:r w:rsidRPr="00AF7475">
      <w:rPr>
        <w:sz w:val="32"/>
        <w:lang w:val="es-ES"/>
      </w:rPr>
      <w:t>SEGURO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8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E4"/>
    <w:rsid w:val="00000E32"/>
    <w:rsid w:val="00000F57"/>
    <w:rsid w:val="00002D2E"/>
    <w:rsid w:val="00002ED4"/>
    <w:rsid w:val="000031C0"/>
    <w:rsid w:val="000178F1"/>
    <w:rsid w:val="000232FF"/>
    <w:rsid w:val="00032DBA"/>
    <w:rsid w:val="0003408D"/>
    <w:rsid w:val="000356CE"/>
    <w:rsid w:val="00036D10"/>
    <w:rsid w:val="00041F36"/>
    <w:rsid w:val="00053E5B"/>
    <w:rsid w:val="00072DB4"/>
    <w:rsid w:val="000748FB"/>
    <w:rsid w:val="00076354"/>
    <w:rsid w:val="00076935"/>
    <w:rsid w:val="000865DB"/>
    <w:rsid w:val="00091ED8"/>
    <w:rsid w:val="000A5928"/>
    <w:rsid w:val="000B1B2C"/>
    <w:rsid w:val="000C5185"/>
    <w:rsid w:val="000C78B2"/>
    <w:rsid w:val="000D12A8"/>
    <w:rsid w:val="000E052E"/>
    <w:rsid w:val="000E618E"/>
    <w:rsid w:val="000F0703"/>
    <w:rsid w:val="000F42AC"/>
    <w:rsid w:val="000F7BBD"/>
    <w:rsid w:val="00100F47"/>
    <w:rsid w:val="00101270"/>
    <w:rsid w:val="00101E59"/>
    <w:rsid w:val="00102F3E"/>
    <w:rsid w:val="00106C8F"/>
    <w:rsid w:val="00107F4C"/>
    <w:rsid w:val="001160C8"/>
    <w:rsid w:val="00120DFB"/>
    <w:rsid w:val="001213E7"/>
    <w:rsid w:val="00124122"/>
    <w:rsid w:val="001320B2"/>
    <w:rsid w:val="001364C9"/>
    <w:rsid w:val="00136BC7"/>
    <w:rsid w:val="00151C51"/>
    <w:rsid w:val="00156BBE"/>
    <w:rsid w:val="0016746B"/>
    <w:rsid w:val="00171356"/>
    <w:rsid w:val="00174776"/>
    <w:rsid w:val="00175105"/>
    <w:rsid w:val="001907C0"/>
    <w:rsid w:val="001A027C"/>
    <w:rsid w:val="001A1510"/>
    <w:rsid w:val="001A5D2F"/>
    <w:rsid w:val="001B199A"/>
    <w:rsid w:val="001B2244"/>
    <w:rsid w:val="001B31A0"/>
    <w:rsid w:val="001B4905"/>
    <w:rsid w:val="001B4BA0"/>
    <w:rsid w:val="001B5CBB"/>
    <w:rsid w:val="001B6B67"/>
    <w:rsid w:val="001C5898"/>
    <w:rsid w:val="001D3745"/>
    <w:rsid w:val="001E0B67"/>
    <w:rsid w:val="001E39A4"/>
    <w:rsid w:val="001F2391"/>
    <w:rsid w:val="001F6269"/>
    <w:rsid w:val="00204947"/>
    <w:rsid w:val="002118FF"/>
    <w:rsid w:val="0022172A"/>
    <w:rsid w:val="002255A4"/>
    <w:rsid w:val="00227BAF"/>
    <w:rsid w:val="002435BB"/>
    <w:rsid w:val="00243B26"/>
    <w:rsid w:val="00245B7F"/>
    <w:rsid w:val="00273788"/>
    <w:rsid w:val="00274ADC"/>
    <w:rsid w:val="00275769"/>
    <w:rsid w:val="00275BBA"/>
    <w:rsid w:val="00276DFA"/>
    <w:rsid w:val="00285D1F"/>
    <w:rsid w:val="002949EB"/>
    <w:rsid w:val="002A03B8"/>
    <w:rsid w:val="002A08BE"/>
    <w:rsid w:val="002A1C6C"/>
    <w:rsid w:val="002A26E2"/>
    <w:rsid w:val="002A3CC8"/>
    <w:rsid w:val="002A550B"/>
    <w:rsid w:val="002A67F2"/>
    <w:rsid w:val="002A7BB2"/>
    <w:rsid w:val="002B24D2"/>
    <w:rsid w:val="002B2EB2"/>
    <w:rsid w:val="002C03F9"/>
    <w:rsid w:val="002C04F1"/>
    <w:rsid w:val="002C3BC2"/>
    <w:rsid w:val="002D1C31"/>
    <w:rsid w:val="002E1EA2"/>
    <w:rsid w:val="002E3FFD"/>
    <w:rsid w:val="002F1705"/>
    <w:rsid w:val="002F1DA4"/>
    <w:rsid w:val="002F5019"/>
    <w:rsid w:val="002F7A61"/>
    <w:rsid w:val="003111BF"/>
    <w:rsid w:val="00312CB8"/>
    <w:rsid w:val="00317393"/>
    <w:rsid w:val="0032275A"/>
    <w:rsid w:val="00323339"/>
    <w:rsid w:val="003255B8"/>
    <w:rsid w:val="003313AC"/>
    <w:rsid w:val="003318D3"/>
    <w:rsid w:val="003338F5"/>
    <w:rsid w:val="003379BA"/>
    <w:rsid w:val="0034056E"/>
    <w:rsid w:val="003451F6"/>
    <w:rsid w:val="003462D7"/>
    <w:rsid w:val="00353B5F"/>
    <w:rsid w:val="003548ED"/>
    <w:rsid w:val="003562F5"/>
    <w:rsid w:val="0035739E"/>
    <w:rsid w:val="0038012A"/>
    <w:rsid w:val="0039105B"/>
    <w:rsid w:val="00392226"/>
    <w:rsid w:val="00392728"/>
    <w:rsid w:val="00395853"/>
    <w:rsid w:val="003960FF"/>
    <w:rsid w:val="003A0D0F"/>
    <w:rsid w:val="003A3BB8"/>
    <w:rsid w:val="003B2BBD"/>
    <w:rsid w:val="003B2D9E"/>
    <w:rsid w:val="003C369C"/>
    <w:rsid w:val="003C60D7"/>
    <w:rsid w:val="003D1397"/>
    <w:rsid w:val="003D1D95"/>
    <w:rsid w:val="003D2A21"/>
    <w:rsid w:val="003D468B"/>
    <w:rsid w:val="003D519F"/>
    <w:rsid w:val="003D5314"/>
    <w:rsid w:val="003D7197"/>
    <w:rsid w:val="003D7C23"/>
    <w:rsid w:val="003E0081"/>
    <w:rsid w:val="003E101E"/>
    <w:rsid w:val="003E6EEB"/>
    <w:rsid w:val="003F0D3C"/>
    <w:rsid w:val="0040642F"/>
    <w:rsid w:val="0041325D"/>
    <w:rsid w:val="0041591D"/>
    <w:rsid w:val="004206FF"/>
    <w:rsid w:val="00425348"/>
    <w:rsid w:val="00425C64"/>
    <w:rsid w:val="004346FE"/>
    <w:rsid w:val="00436330"/>
    <w:rsid w:val="00440E7F"/>
    <w:rsid w:val="00441E18"/>
    <w:rsid w:val="0044683E"/>
    <w:rsid w:val="00447F00"/>
    <w:rsid w:val="00450D76"/>
    <w:rsid w:val="00452320"/>
    <w:rsid w:val="00453775"/>
    <w:rsid w:val="004542EA"/>
    <w:rsid w:val="0046269A"/>
    <w:rsid w:val="00466DAB"/>
    <w:rsid w:val="004719DC"/>
    <w:rsid w:val="00471C9C"/>
    <w:rsid w:val="00471CBE"/>
    <w:rsid w:val="00471F67"/>
    <w:rsid w:val="00474515"/>
    <w:rsid w:val="00477F9B"/>
    <w:rsid w:val="004943BE"/>
    <w:rsid w:val="00494B3E"/>
    <w:rsid w:val="004B156A"/>
    <w:rsid w:val="004B4F19"/>
    <w:rsid w:val="004C1684"/>
    <w:rsid w:val="004C33A8"/>
    <w:rsid w:val="004C426C"/>
    <w:rsid w:val="004C570D"/>
    <w:rsid w:val="004D46A2"/>
    <w:rsid w:val="004D5D25"/>
    <w:rsid w:val="004D7957"/>
    <w:rsid w:val="004E72F1"/>
    <w:rsid w:val="004E76B2"/>
    <w:rsid w:val="004F78DD"/>
    <w:rsid w:val="00507F17"/>
    <w:rsid w:val="005115E0"/>
    <w:rsid w:val="005165EB"/>
    <w:rsid w:val="005211E4"/>
    <w:rsid w:val="00522DEC"/>
    <w:rsid w:val="0053224C"/>
    <w:rsid w:val="00533038"/>
    <w:rsid w:val="00536A90"/>
    <w:rsid w:val="00537A33"/>
    <w:rsid w:val="00546904"/>
    <w:rsid w:val="00551A0D"/>
    <w:rsid w:val="005632BA"/>
    <w:rsid w:val="00566A25"/>
    <w:rsid w:val="0057293F"/>
    <w:rsid w:val="00573118"/>
    <w:rsid w:val="00573772"/>
    <w:rsid w:val="00575DCB"/>
    <w:rsid w:val="00583546"/>
    <w:rsid w:val="00584198"/>
    <w:rsid w:val="005906E5"/>
    <w:rsid w:val="00593BA1"/>
    <w:rsid w:val="005A1112"/>
    <w:rsid w:val="005A5285"/>
    <w:rsid w:val="005A6F2F"/>
    <w:rsid w:val="005B370B"/>
    <w:rsid w:val="005C5256"/>
    <w:rsid w:val="005C6950"/>
    <w:rsid w:val="005D0A52"/>
    <w:rsid w:val="005D1D4F"/>
    <w:rsid w:val="005D715A"/>
    <w:rsid w:val="005E1F59"/>
    <w:rsid w:val="005E2EBF"/>
    <w:rsid w:val="005E440D"/>
    <w:rsid w:val="005E66C0"/>
    <w:rsid w:val="005F0BAA"/>
    <w:rsid w:val="00602536"/>
    <w:rsid w:val="00603CF2"/>
    <w:rsid w:val="00616C3E"/>
    <w:rsid w:val="00620744"/>
    <w:rsid w:val="0062100C"/>
    <w:rsid w:val="00627075"/>
    <w:rsid w:val="006321E0"/>
    <w:rsid w:val="00633492"/>
    <w:rsid w:val="00635852"/>
    <w:rsid w:val="006418FE"/>
    <w:rsid w:val="00657E3F"/>
    <w:rsid w:val="006746FD"/>
    <w:rsid w:val="00680F54"/>
    <w:rsid w:val="0068420F"/>
    <w:rsid w:val="0068766D"/>
    <w:rsid w:val="006919B4"/>
    <w:rsid w:val="00695245"/>
    <w:rsid w:val="006974BD"/>
    <w:rsid w:val="006A014E"/>
    <w:rsid w:val="006A1883"/>
    <w:rsid w:val="006A5908"/>
    <w:rsid w:val="006B3900"/>
    <w:rsid w:val="006C6F15"/>
    <w:rsid w:val="006D1767"/>
    <w:rsid w:val="006D508C"/>
    <w:rsid w:val="006D5861"/>
    <w:rsid w:val="006D675E"/>
    <w:rsid w:val="006D7D74"/>
    <w:rsid w:val="006E18EE"/>
    <w:rsid w:val="006E1CB8"/>
    <w:rsid w:val="006E69BB"/>
    <w:rsid w:val="006F190C"/>
    <w:rsid w:val="006F6032"/>
    <w:rsid w:val="00701EA3"/>
    <w:rsid w:val="007149EC"/>
    <w:rsid w:val="00715B34"/>
    <w:rsid w:val="0072162E"/>
    <w:rsid w:val="007232B1"/>
    <w:rsid w:val="007239F3"/>
    <w:rsid w:val="00723CFD"/>
    <w:rsid w:val="00726BB3"/>
    <w:rsid w:val="0073092B"/>
    <w:rsid w:val="0073450F"/>
    <w:rsid w:val="00736D47"/>
    <w:rsid w:val="00743AAB"/>
    <w:rsid w:val="00747BA6"/>
    <w:rsid w:val="00765EAB"/>
    <w:rsid w:val="00766A59"/>
    <w:rsid w:val="00771B33"/>
    <w:rsid w:val="007746D6"/>
    <w:rsid w:val="007763AF"/>
    <w:rsid w:val="0078074B"/>
    <w:rsid w:val="00787EA9"/>
    <w:rsid w:val="007901AF"/>
    <w:rsid w:val="0079593B"/>
    <w:rsid w:val="007959B7"/>
    <w:rsid w:val="00797D5E"/>
    <w:rsid w:val="007A2DCC"/>
    <w:rsid w:val="007B6138"/>
    <w:rsid w:val="007C0EB0"/>
    <w:rsid w:val="007C411B"/>
    <w:rsid w:val="007C6AF4"/>
    <w:rsid w:val="007D08BE"/>
    <w:rsid w:val="007D0D34"/>
    <w:rsid w:val="007D7FD1"/>
    <w:rsid w:val="007E12D0"/>
    <w:rsid w:val="007E5715"/>
    <w:rsid w:val="007E63FC"/>
    <w:rsid w:val="007F0DA6"/>
    <w:rsid w:val="007F46E1"/>
    <w:rsid w:val="007F621A"/>
    <w:rsid w:val="00800FA7"/>
    <w:rsid w:val="00801977"/>
    <w:rsid w:val="00801A90"/>
    <w:rsid w:val="00804F34"/>
    <w:rsid w:val="008052E9"/>
    <w:rsid w:val="008107CC"/>
    <w:rsid w:val="00812976"/>
    <w:rsid w:val="008136AE"/>
    <w:rsid w:val="00820C33"/>
    <w:rsid w:val="0082175F"/>
    <w:rsid w:val="0082581E"/>
    <w:rsid w:val="008318A7"/>
    <w:rsid w:val="00832ACB"/>
    <w:rsid w:val="0083772B"/>
    <w:rsid w:val="00845AA9"/>
    <w:rsid w:val="00846E3B"/>
    <w:rsid w:val="00847343"/>
    <w:rsid w:val="00850064"/>
    <w:rsid w:val="0085461E"/>
    <w:rsid w:val="00874DE4"/>
    <w:rsid w:val="00877AC7"/>
    <w:rsid w:val="00885FF0"/>
    <w:rsid w:val="008867B3"/>
    <w:rsid w:val="0089568E"/>
    <w:rsid w:val="00895BB5"/>
    <w:rsid w:val="008A3A96"/>
    <w:rsid w:val="008B254C"/>
    <w:rsid w:val="008B2689"/>
    <w:rsid w:val="008B2F35"/>
    <w:rsid w:val="008C1707"/>
    <w:rsid w:val="008C540C"/>
    <w:rsid w:val="008C7D17"/>
    <w:rsid w:val="008D3502"/>
    <w:rsid w:val="008D3E4D"/>
    <w:rsid w:val="008D6C09"/>
    <w:rsid w:val="008E0761"/>
    <w:rsid w:val="008E2B45"/>
    <w:rsid w:val="008F32B7"/>
    <w:rsid w:val="008F68B2"/>
    <w:rsid w:val="008F6F45"/>
    <w:rsid w:val="00903175"/>
    <w:rsid w:val="00905CA4"/>
    <w:rsid w:val="00912F69"/>
    <w:rsid w:val="00916905"/>
    <w:rsid w:val="0092011A"/>
    <w:rsid w:val="00922953"/>
    <w:rsid w:val="00922A96"/>
    <w:rsid w:val="00923632"/>
    <w:rsid w:val="00925D8C"/>
    <w:rsid w:val="00935554"/>
    <w:rsid w:val="00942BD4"/>
    <w:rsid w:val="00943F18"/>
    <w:rsid w:val="009536E4"/>
    <w:rsid w:val="009643F8"/>
    <w:rsid w:val="00965AD5"/>
    <w:rsid w:val="009853EC"/>
    <w:rsid w:val="009A1BCB"/>
    <w:rsid w:val="009A33D7"/>
    <w:rsid w:val="009B7EB9"/>
    <w:rsid w:val="009C31AE"/>
    <w:rsid w:val="009C31F6"/>
    <w:rsid w:val="009C661F"/>
    <w:rsid w:val="009C743A"/>
    <w:rsid w:val="009C77CA"/>
    <w:rsid w:val="009E0622"/>
    <w:rsid w:val="009E1B8D"/>
    <w:rsid w:val="009E2785"/>
    <w:rsid w:val="009E3D6D"/>
    <w:rsid w:val="009E5A49"/>
    <w:rsid w:val="009E7C61"/>
    <w:rsid w:val="009F1CBB"/>
    <w:rsid w:val="009F5DDA"/>
    <w:rsid w:val="00A00D1B"/>
    <w:rsid w:val="00A01DE2"/>
    <w:rsid w:val="00A02DA7"/>
    <w:rsid w:val="00A04031"/>
    <w:rsid w:val="00A1440C"/>
    <w:rsid w:val="00A167E0"/>
    <w:rsid w:val="00A214FA"/>
    <w:rsid w:val="00A27A9A"/>
    <w:rsid w:val="00A30A7F"/>
    <w:rsid w:val="00A42AA4"/>
    <w:rsid w:val="00A53DBD"/>
    <w:rsid w:val="00A54B95"/>
    <w:rsid w:val="00A71BE8"/>
    <w:rsid w:val="00A7293E"/>
    <w:rsid w:val="00A7361E"/>
    <w:rsid w:val="00A73E03"/>
    <w:rsid w:val="00A73ECE"/>
    <w:rsid w:val="00A74FED"/>
    <w:rsid w:val="00A77C55"/>
    <w:rsid w:val="00A808A1"/>
    <w:rsid w:val="00A810AD"/>
    <w:rsid w:val="00AA007C"/>
    <w:rsid w:val="00AA06C3"/>
    <w:rsid w:val="00AA5211"/>
    <w:rsid w:val="00AA6BCC"/>
    <w:rsid w:val="00AB0B17"/>
    <w:rsid w:val="00AB4524"/>
    <w:rsid w:val="00AB515F"/>
    <w:rsid w:val="00AB5E6B"/>
    <w:rsid w:val="00AB7FB9"/>
    <w:rsid w:val="00AC408F"/>
    <w:rsid w:val="00AC430B"/>
    <w:rsid w:val="00AC549D"/>
    <w:rsid w:val="00AC624F"/>
    <w:rsid w:val="00AC714F"/>
    <w:rsid w:val="00AC75FE"/>
    <w:rsid w:val="00AD035E"/>
    <w:rsid w:val="00AD2EDA"/>
    <w:rsid w:val="00AD68B9"/>
    <w:rsid w:val="00AD6E48"/>
    <w:rsid w:val="00AE019F"/>
    <w:rsid w:val="00AE1164"/>
    <w:rsid w:val="00AE32BE"/>
    <w:rsid w:val="00AF1EB4"/>
    <w:rsid w:val="00AF380C"/>
    <w:rsid w:val="00B05704"/>
    <w:rsid w:val="00B05771"/>
    <w:rsid w:val="00B073FB"/>
    <w:rsid w:val="00B153CD"/>
    <w:rsid w:val="00B165B1"/>
    <w:rsid w:val="00B2146B"/>
    <w:rsid w:val="00B22B1D"/>
    <w:rsid w:val="00B248C5"/>
    <w:rsid w:val="00B2505A"/>
    <w:rsid w:val="00B310C5"/>
    <w:rsid w:val="00B32002"/>
    <w:rsid w:val="00B326D9"/>
    <w:rsid w:val="00B354C7"/>
    <w:rsid w:val="00B36036"/>
    <w:rsid w:val="00B36512"/>
    <w:rsid w:val="00B45026"/>
    <w:rsid w:val="00B55AFB"/>
    <w:rsid w:val="00B65ADF"/>
    <w:rsid w:val="00B67CC9"/>
    <w:rsid w:val="00B72070"/>
    <w:rsid w:val="00B73FC3"/>
    <w:rsid w:val="00B7519F"/>
    <w:rsid w:val="00B77DB4"/>
    <w:rsid w:val="00B90014"/>
    <w:rsid w:val="00B918BD"/>
    <w:rsid w:val="00B92B14"/>
    <w:rsid w:val="00B9309B"/>
    <w:rsid w:val="00B97B41"/>
    <w:rsid w:val="00BA2AAC"/>
    <w:rsid w:val="00BA5496"/>
    <w:rsid w:val="00BA56A0"/>
    <w:rsid w:val="00BA68BC"/>
    <w:rsid w:val="00BB4A6E"/>
    <w:rsid w:val="00BC0012"/>
    <w:rsid w:val="00BD1877"/>
    <w:rsid w:val="00BD2639"/>
    <w:rsid w:val="00BD31F8"/>
    <w:rsid w:val="00BD36AA"/>
    <w:rsid w:val="00BD4894"/>
    <w:rsid w:val="00BD6BFB"/>
    <w:rsid w:val="00BD6F42"/>
    <w:rsid w:val="00BE3229"/>
    <w:rsid w:val="00BF4EF1"/>
    <w:rsid w:val="00BF5C03"/>
    <w:rsid w:val="00C021FB"/>
    <w:rsid w:val="00C034BB"/>
    <w:rsid w:val="00C04FD1"/>
    <w:rsid w:val="00C0676E"/>
    <w:rsid w:val="00C12453"/>
    <w:rsid w:val="00C144B8"/>
    <w:rsid w:val="00C20F4C"/>
    <w:rsid w:val="00C21933"/>
    <w:rsid w:val="00C31EB2"/>
    <w:rsid w:val="00C320B1"/>
    <w:rsid w:val="00C348B8"/>
    <w:rsid w:val="00C34DEB"/>
    <w:rsid w:val="00C355CA"/>
    <w:rsid w:val="00C37CF2"/>
    <w:rsid w:val="00C5401C"/>
    <w:rsid w:val="00C549A9"/>
    <w:rsid w:val="00C60423"/>
    <w:rsid w:val="00C656DE"/>
    <w:rsid w:val="00C674EE"/>
    <w:rsid w:val="00C7301D"/>
    <w:rsid w:val="00C73AE6"/>
    <w:rsid w:val="00C73F7B"/>
    <w:rsid w:val="00C75A84"/>
    <w:rsid w:val="00C75BAC"/>
    <w:rsid w:val="00C77412"/>
    <w:rsid w:val="00C82A02"/>
    <w:rsid w:val="00C85D7E"/>
    <w:rsid w:val="00C94031"/>
    <w:rsid w:val="00C9559B"/>
    <w:rsid w:val="00CA2404"/>
    <w:rsid w:val="00CA5483"/>
    <w:rsid w:val="00CA6314"/>
    <w:rsid w:val="00CB743B"/>
    <w:rsid w:val="00CB7F71"/>
    <w:rsid w:val="00CC0203"/>
    <w:rsid w:val="00CC133F"/>
    <w:rsid w:val="00CD616F"/>
    <w:rsid w:val="00CE70BD"/>
    <w:rsid w:val="00CF13DE"/>
    <w:rsid w:val="00CF21D0"/>
    <w:rsid w:val="00D02860"/>
    <w:rsid w:val="00D15350"/>
    <w:rsid w:val="00D26022"/>
    <w:rsid w:val="00D307F4"/>
    <w:rsid w:val="00D30D40"/>
    <w:rsid w:val="00D32987"/>
    <w:rsid w:val="00D33420"/>
    <w:rsid w:val="00D346BF"/>
    <w:rsid w:val="00D36095"/>
    <w:rsid w:val="00D3787F"/>
    <w:rsid w:val="00D40380"/>
    <w:rsid w:val="00D445FB"/>
    <w:rsid w:val="00D5425C"/>
    <w:rsid w:val="00D546B4"/>
    <w:rsid w:val="00D57CD4"/>
    <w:rsid w:val="00D6215F"/>
    <w:rsid w:val="00D66A95"/>
    <w:rsid w:val="00D72689"/>
    <w:rsid w:val="00D74D3F"/>
    <w:rsid w:val="00D75792"/>
    <w:rsid w:val="00D76315"/>
    <w:rsid w:val="00D7682A"/>
    <w:rsid w:val="00D80CFD"/>
    <w:rsid w:val="00D80E58"/>
    <w:rsid w:val="00D84303"/>
    <w:rsid w:val="00D848FE"/>
    <w:rsid w:val="00D9675D"/>
    <w:rsid w:val="00DA3512"/>
    <w:rsid w:val="00DA4A84"/>
    <w:rsid w:val="00DC59A8"/>
    <w:rsid w:val="00DC7466"/>
    <w:rsid w:val="00DE6D91"/>
    <w:rsid w:val="00DE6E5C"/>
    <w:rsid w:val="00DE7D3F"/>
    <w:rsid w:val="00DF0113"/>
    <w:rsid w:val="00DF1A6F"/>
    <w:rsid w:val="00DF2B50"/>
    <w:rsid w:val="00DF70B9"/>
    <w:rsid w:val="00E0490E"/>
    <w:rsid w:val="00E125F7"/>
    <w:rsid w:val="00E21CEA"/>
    <w:rsid w:val="00E226E0"/>
    <w:rsid w:val="00E23563"/>
    <w:rsid w:val="00E26B73"/>
    <w:rsid w:val="00E37C73"/>
    <w:rsid w:val="00E37D0C"/>
    <w:rsid w:val="00E400ED"/>
    <w:rsid w:val="00E43618"/>
    <w:rsid w:val="00E52A66"/>
    <w:rsid w:val="00E537BC"/>
    <w:rsid w:val="00E57F93"/>
    <w:rsid w:val="00E63847"/>
    <w:rsid w:val="00E63E1C"/>
    <w:rsid w:val="00E65808"/>
    <w:rsid w:val="00E7003B"/>
    <w:rsid w:val="00E75B5E"/>
    <w:rsid w:val="00E80AEA"/>
    <w:rsid w:val="00E857CD"/>
    <w:rsid w:val="00E8715B"/>
    <w:rsid w:val="00EA3D93"/>
    <w:rsid w:val="00EA4AF1"/>
    <w:rsid w:val="00EB215D"/>
    <w:rsid w:val="00EB3BD3"/>
    <w:rsid w:val="00EB419E"/>
    <w:rsid w:val="00EB4F14"/>
    <w:rsid w:val="00EC4AD1"/>
    <w:rsid w:val="00ED4A4B"/>
    <w:rsid w:val="00EE4460"/>
    <w:rsid w:val="00F00C29"/>
    <w:rsid w:val="00F13870"/>
    <w:rsid w:val="00F15511"/>
    <w:rsid w:val="00F157C6"/>
    <w:rsid w:val="00F3478C"/>
    <w:rsid w:val="00F54736"/>
    <w:rsid w:val="00F55E59"/>
    <w:rsid w:val="00F56D7D"/>
    <w:rsid w:val="00F60550"/>
    <w:rsid w:val="00F6529D"/>
    <w:rsid w:val="00F708C9"/>
    <w:rsid w:val="00F71DAB"/>
    <w:rsid w:val="00F7376E"/>
    <w:rsid w:val="00F8198C"/>
    <w:rsid w:val="00F8440A"/>
    <w:rsid w:val="00F9019C"/>
    <w:rsid w:val="00F90C5F"/>
    <w:rsid w:val="00FA0D7C"/>
    <w:rsid w:val="00FA4CE4"/>
    <w:rsid w:val="00FA4FE6"/>
    <w:rsid w:val="00FA5B62"/>
    <w:rsid w:val="00FB1BB6"/>
    <w:rsid w:val="00FB3113"/>
    <w:rsid w:val="00FB7A64"/>
    <w:rsid w:val="00FC63E3"/>
    <w:rsid w:val="00FC6D58"/>
    <w:rsid w:val="00FD5F45"/>
    <w:rsid w:val="00FE4191"/>
    <w:rsid w:val="00FE4958"/>
    <w:rsid w:val="00FE5D7E"/>
    <w:rsid w:val="00FF3A6D"/>
    <w:rsid w:val="00FF469B"/>
    <w:rsid w:val="00FF6B57"/>
    <w:rsid w:val="00FF7ACC"/>
    <w:rsid w:val="1EA3801D"/>
    <w:rsid w:val="205333FE"/>
    <w:rsid w:val="2587A4E7"/>
    <w:rsid w:val="2B6C5AE3"/>
    <w:rsid w:val="44FBFA7E"/>
    <w:rsid w:val="77B13A9A"/>
    <w:rsid w:val="7910C67E"/>
    <w:rsid w:val="7E91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58C39"/>
  <w15:chartTrackingRefBased/>
  <w15:docId w15:val="{2A8B936F-4563-4C5F-A91D-EA6DE4CE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511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F5DDA"/>
    <w:pPr>
      <w:keepNext/>
      <w:jc w:val="center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customStyle="1" w:styleId="HeaderChar">
    <w:name w:val="Header Char"/>
    <w:link w:val="Header"/>
    <w:rsid w:val="00E37C73"/>
    <w:rPr>
      <w:sz w:val="24"/>
    </w:rPr>
  </w:style>
  <w:style w:type="character" w:styleId="CommentReference">
    <w:name w:val="annotation reference"/>
    <w:uiPriority w:val="99"/>
    <w:rsid w:val="00A80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808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8A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8A1"/>
    <w:rPr>
      <w:b/>
      <w:bCs/>
    </w:rPr>
  </w:style>
  <w:style w:type="character" w:customStyle="1" w:styleId="CommentSubjectChar">
    <w:name w:val="Comment Subject Char"/>
    <w:link w:val="CommentSubject"/>
    <w:semiHidden/>
    <w:rsid w:val="00A808A1"/>
    <w:rPr>
      <w:b/>
      <w:bCs/>
    </w:rPr>
  </w:style>
  <w:style w:type="character" w:styleId="UnresolvedMention">
    <w:name w:val="Unresolved Mention"/>
    <w:uiPriority w:val="99"/>
    <w:semiHidden/>
    <w:unhideWhenUsed/>
    <w:rsid w:val="00471CB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9F5DDA"/>
    <w:rPr>
      <w:rFonts w:eastAsia="Times New Roman" w:cs="Times New Roman"/>
      <w:b/>
      <w:bCs/>
      <w:kern w:val="32"/>
      <w:sz w:val="36"/>
      <w:szCs w:val="32"/>
    </w:rPr>
  </w:style>
  <w:style w:type="paragraph" w:customStyle="1" w:styleId="Names">
    <w:name w:val="Names"/>
    <w:basedOn w:val="Normal"/>
    <w:qFormat/>
    <w:rsid w:val="00AC624F"/>
    <w:pPr>
      <w:spacing w:after="0"/>
    </w:pPr>
    <w:rPr>
      <w:szCs w:val="24"/>
      <w:lang w:val="es-419"/>
    </w:rPr>
  </w:style>
  <w:style w:type="paragraph" w:customStyle="1" w:styleId="Style1">
    <w:name w:val="Style1"/>
    <w:basedOn w:val="Names"/>
    <w:qFormat/>
    <w:rsid w:val="00AC624F"/>
  </w:style>
  <w:style w:type="paragraph" w:styleId="Title">
    <w:name w:val="Title"/>
    <w:basedOn w:val="Normal"/>
    <w:next w:val="Normal"/>
    <w:link w:val="TitleChar"/>
    <w:uiPriority w:val="10"/>
    <w:qFormat/>
    <w:rsid w:val="00AC714F"/>
    <w:pPr>
      <w:spacing w:after="160" w:line="259" w:lineRule="auto"/>
      <w:jc w:val="center"/>
    </w:pPr>
    <w:rPr>
      <w:rFonts w:asciiTheme="majorBidi" w:eastAsiaTheme="minorEastAsia" w:hAnsiTheme="majorBidi" w:cstheme="majorBidi"/>
      <w:b/>
      <w:bCs/>
      <w:kern w:val="2"/>
      <w:sz w:val="48"/>
      <w:szCs w:val="48"/>
      <w:lang w:val="es-E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714F"/>
    <w:rPr>
      <w:rFonts w:asciiTheme="majorBidi" w:eastAsiaTheme="minorEastAsia" w:hAnsiTheme="majorBidi" w:cstheme="majorBidi"/>
      <w:b/>
      <w:bCs/>
      <w:kern w:val="2"/>
      <w:sz w:val="48"/>
      <w:szCs w:val="48"/>
      <w:lang w:val="es-ES" w:eastAsia="zh-CN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4F"/>
    <w:pPr>
      <w:spacing w:after="160" w:line="259" w:lineRule="auto"/>
      <w:jc w:val="center"/>
    </w:pPr>
    <w:rPr>
      <w:rFonts w:asciiTheme="majorBidi" w:eastAsiaTheme="minorEastAsia" w:hAnsiTheme="majorBidi" w:cstheme="majorBidi"/>
      <w:kern w:val="2"/>
      <w:sz w:val="28"/>
      <w:szCs w:val="28"/>
      <w:lang w:val="es-E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714F"/>
    <w:rPr>
      <w:rFonts w:asciiTheme="majorBidi" w:eastAsiaTheme="minorEastAsia" w:hAnsiTheme="majorBidi" w:cstheme="majorBidi"/>
      <w:kern w:val="2"/>
      <w:sz w:val="28"/>
      <w:szCs w:val="28"/>
      <w:lang w:val="es-ES" w:eastAsia="zh-CN"/>
      <w14:ligatures w14:val="standardContextual"/>
    </w:rPr>
  </w:style>
  <w:style w:type="paragraph" w:styleId="Revision">
    <w:name w:val="Revision"/>
    <w:hidden/>
    <w:uiPriority w:val="99"/>
    <w:semiHidden/>
    <w:rsid w:val="00D80C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02BCB-9BE2-4FFF-8F3C-CA57C30FE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9F30B-1C9C-4479-893F-16D39606F6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D5E46-9DDD-4B32-B3D8-BF478DA6F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1F8C3-E126-44D8-9C15-7DCA1D618B1C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Manager>MLT</Manager>
  <Company>SSA</Company>
  <LinksUpToDate>false</LinksUpToDate>
  <CharactersWithSpaces>2674</CharactersWithSpaces>
  <SharedDoc>false</SharedDoc>
  <HLinks>
    <vt:vector size="18" baseType="variant">
      <vt:variant>
        <vt:i4>2949223</vt:i4>
      </vt:variant>
      <vt:variant>
        <vt:i4>6</vt:i4>
      </vt:variant>
      <vt:variant>
        <vt:i4>0</vt:i4>
      </vt:variant>
      <vt:variant>
        <vt:i4>5</vt:i4>
      </vt:variant>
      <vt:variant>
        <vt:lpwstr>http://twitter.com/SSAPress</vt:lpwstr>
      </vt:variant>
      <vt:variant>
        <vt:lpwstr/>
      </vt:variant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https://login.gov/es/help/</vt:lpwstr>
      </vt:variant>
      <vt:variant>
        <vt:lpwstr/>
      </vt:variant>
      <vt:variant>
        <vt:i4>1179653</vt:i4>
      </vt:variant>
      <vt:variant>
        <vt:i4>0</vt:i4>
      </vt:variant>
      <vt:variant>
        <vt:i4>0</vt:i4>
      </vt:variant>
      <vt:variant>
        <vt:i4>5</vt:i4>
      </vt:variant>
      <vt:variant>
        <vt:lpwstr>https://www.ssa.gov/myaccount/create.html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>Nombres más populares de bebés</dc:subject>
  <dc:creator>OCCOM/OPICS</dc:creator>
  <cp:keywords>nombres; populares; bebés; Seguro Social</cp:keywords>
  <cp:lastModifiedBy>Nilsa Henriquez</cp:lastModifiedBy>
  <cp:revision>2</cp:revision>
  <cp:lastPrinted>2018-05-08T12:55:00Z</cp:lastPrinted>
  <dcterms:created xsi:type="dcterms:W3CDTF">2024-07-12T14:59:00Z</dcterms:created>
  <dcterms:modified xsi:type="dcterms:W3CDTF">2024-07-12T14:59:00Z</dcterms:modified>
  <cp:category>Baby Names - Spanish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0x010100539FA2E06CB7464BA82B5208B82F9D1B</vt:lpwstr>
  </property>
  <property fmtid="{D5CDD505-2E9C-101B-9397-08002B2CF9AE}" pid="8" name="MediaServiceImageTags">
    <vt:lpwstr/>
  </property>
  <property fmtid="{D5CDD505-2E9C-101B-9397-08002B2CF9AE}" pid="9" name="_AdHocReviewCycleID">
    <vt:i4>-564591058</vt:i4>
  </property>
  <property fmtid="{D5CDD505-2E9C-101B-9397-08002B2CF9AE}" pid="10" name="_EmailSubject">
    <vt:lpwstr>SSA Press Release</vt:lpwstr>
  </property>
  <property fmtid="{D5CDD505-2E9C-101B-9397-08002B2CF9AE}" pid="11" name="_AuthorEmail">
    <vt:lpwstr>Annie.Walters@ssa.gov</vt:lpwstr>
  </property>
  <property fmtid="{D5CDD505-2E9C-101B-9397-08002B2CF9AE}" pid="12" name="_AuthorEmailDisplayName">
    <vt:lpwstr>Walters, Annie</vt:lpwstr>
  </property>
</Properties>
</file>