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0A6159" w14:textId="77777777" w:rsidR="00BD6F42" w:rsidRPr="00A808A1" w:rsidRDefault="00A04031">
      <w:pPr>
        <w:pStyle w:val="Header"/>
        <w:tabs>
          <w:tab w:val="clear" w:pos="4320"/>
          <w:tab w:val="clear" w:pos="8640"/>
        </w:tabs>
        <w:rPr>
          <w:lang w:val="es-419"/>
        </w:rPr>
        <w:sectPr w:rsidR="00BD6F42" w:rsidRPr="00A808A1">
          <w:headerReference w:type="first" r:id="rId11"/>
          <w:footerReference w:type="first" r:id="rId12"/>
          <w:pgSz w:w="12240" w:h="15840" w:code="1"/>
          <w:pgMar w:top="1440" w:right="576" w:bottom="1440" w:left="576" w:header="432" w:footer="432" w:gutter="0"/>
          <w:cols w:space="720"/>
          <w:titlePg/>
        </w:sectPr>
      </w:pPr>
      <w:r w:rsidRPr="00A808A1">
        <w:rPr>
          <w:lang w:val="es-419"/>
        </w:rPr>
        <w:t xml:space="preserve"> </w:t>
      </w:r>
    </w:p>
    <w:p w14:paraId="11454636" w14:textId="29F3381A" w:rsidR="005A1112" w:rsidRPr="00A808A1" w:rsidRDefault="00A808A1" w:rsidP="009F5DDA">
      <w:pPr>
        <w:pStyle w:val="Heading1"/>
        <w:rPr>
          <w:lang w:val="es-419"/>
        </w:rPr>
      </w:pPr>
      <w:r w:rsidRPr="00A808A1">
        <w:rPr>
          <w:lang w:val="es-419"/>
        </w:rPr>
        <w:t xml:space="preserve">Olivia y Liam </w:t>
      </w:r>
      <w:r w:rsidR="00533949">
        <w:rPr>
          <w:lang w:val="es-419"/>
        </w:rPr>
        <w:t>continúan siendo</w:t>
      </w:r>
      <w:r w:rsidRPr="00A808A1">
        <w:rPr>
          <w:lang w:val="es-419"/>
        </w:rPr>
        <w:t xml:space="preserve"> los nombres más populares de bebés </w:t>
      </w:r>
      <w:r w:rsidR="00533949">
        <w:rPr>
          <w:lang w:val="es-419"/>
        </w:rPr>
        <w:t>en 2022</w:t>
      </w:r>
    </w:p>
    <w:p w14:paraId="7D73A475" w14:textId="79923FC3" w:rsidR="00FD6C7F" w:rsidRDefault="00A808A1" w:rsidP="00DE7D3F">
      <w:pPr>
        <w:rPr>
          <w:lang w:val="es-419"/>
        </w:rPr>
      </w:pPr>
      <w:r w:rsidRPr="00A808A1">
        <w:rPr>
          <w:lang w:val="es-419"/>
        </w:rPr>
        <w:t xml:space="preserve">Olivia y Liam son </w:t>
      </w:r>
      <w:r w:rsidR="00A84A0F">
        <w:rPr>
          <w:lang w:val="es-419"/>
        </w:rPr>
        <w:t xml:space="preserve">una vez más </w:t>
      </w:r>
      <w:r w:rsidRPr="00A808A1">
        <w:rPr>
          <w:lang w:val="es-419"/>
        </w:rPr>
        <w:t xml:space="preserve">los nombres </w:t>
      </w:r>
      <w:r w:rsidR="00B72070" w:rsidRPr="00A808A1">
        <w:rPr>
          <w:lang w:val="es-419"/>
        </w:rPr>
        <w:t xml:space="preserve">más populares </w:t>
      </w:r>
      <w:r w:rsidRPr="00A808A1">
        <w:rPr>
          <w:lang w:val="es-419"/>
        </w:rPr>
        <w:t xml:space="preserve">de bebés de </w:t>
      </w:r>
      <w:r>
        <w:rPr>
          <w:lang w:val="es-419"/>
        </w:rPr>
        <w:t>EE. UU.</w:t>
      </w:r>
      <w:r w:rsidRPr="00A808A1">
        <w:rPr>
          <w:lang w:val="es-419"/>
        </w:rPr>
        <w:t xml:space="preserve"> en 202</w:t>
      </w:r>
      <w:r w:rsidR="00007A8D">
        <w:rPr>
          <w:lang w:val="es-419"/>
        </w:rPr>
        <w:t>2</w:t>
      </w:r>
      <w:r w:rsidRPr="00A808A1">
        <w:rPr>
          <w:lang w:val="es-419"/>
        </w:rPr>
        <w:t xml:space="preserve">. Liam </w:t>
      </w:r>
      <w:r w:rsidR="001C0711">
        <w:rPr>
          <w:lang w:val="es-419"/>
        </w:rPr>
        <w:t xml:space="preserve">ha sido el primero de la lista </w:t>
      </w:r>
      <w:r w:rsidR="00916601">
        <w:rPr>
          <w:lang w:val="es-419"/>
        </w:rPr>
        <w:t>por</w:t>
      </w:r>
      <w:r w:rsidR="001C0711">
        <w:rPr>
          <w:lang w:val="es-419"/>
        </w:rPr>
        <w:t xml:space="preserve"> seis años consecutivos</w:t>
      </w:r>
      <w:r w:rsidR="00177E26">
        <w:rPr>
          <w:lang w:val="es-419"/>
        </w:rPr>
        <w:t>,</w:t>
      </w:r>
      <w:r w:rsidR="001C0711">
        <w:rPr>
          <w:lang w:val="es-419"/>
        </w:rPr>
        <w:t xml:space="preserve"> y Olivia ha </w:t>
      </w:r>
      <w:r w:rsidR="00023DF0">
        <w:rPr>
          <w:lang w:val="es-419"/>
        </w:rPr>
        <w:t xml:space="preserve">sido la primera opción para </w:t>
      </w:r>
      <w:r w:rsidR="001A67CA">
        <w:rPr>
          <w:lang w:val="es-419"/>
        </w:rPr>
        <w:t xml:space="preserve">nuevos </w:t>
      </w:r>
      <w:r w:rsidR="00023DF0">
        <w:rPr>
          <w:lang w:val="es-419"/>
        </w:rPr>
        <w:t xml:space="preserve">padres </w:t>
      </w:r>
      <w:r w:rsidR="00916601">
        <w:rPr>
          <w:lang w:val="es-419"/>
        </w:rPr>
        <w:t xml:space="preserve">por cuatro años. </w:t>
      </w:r>
      <w:r w:rsidR="007F0504">
        <w:rPr>
          <w:lang w:val="es-419"/>
        </w:rPr>
        <w:t>Hay solamente un nombre nuevo dentro de los 10</w:t>
      </w:r>
      <w:r w:rsidR="00172F53">
        <w:rPr>
          <w:lang w:val="es-419"/>
        </w:rPr>
        <w:t xml:space="preserve"> más populares, con Luna</w:t>
      </w:r>
      <w:r w:rsidR="00804464">
        <w:rPr>
          <w:lang w:val="es-419"/>
        </w:rPr>
        <w:t xml:space="preserve"> </w:t>
      </w:r>
      <w:r w:rsidR="00E67FE8">
        <w:rPr>
          <w:lang w:val="es-419"/>
        </w:rPr>
        <w:t xml:space="preserve">uniéndose </w:t>
      </w:r>
      <w:r w:rsidR="00CD210A" w:rsidRPr="00A808A1">
        <w:rPr>
          <w:lang w:val="es-419"/>
        </w:rPr>
        <w:t xml:space="preserve">por primera vez </w:t>
      </w:r>
      <w:r w:rsidR="00E67FE8" w:rsidRPr="00A808A1">
        <w:rPr>
          <w:lang w:val="es-419"/>
        </w:rPr>
        <w:t xml:space="preserve">a la lista </w:t>
      </w:r>
      <w:r w:rsidR="00E67FE8" w:rsidRPr="00471CBE">
        <w:rPr>
          <w:lang w:val="es-419"/>
        </w:rPr>
        <w:t>de los 10 nombres más populares</w:t>
      </w:r>
      <w:r w:rsidR="00E67FE8">
        <w:rPr>
          <w:lang w:val="es-419"/>
        </w:rPr>
        <w:t>.</w:t>
      </w:r>
    </w:p>
    <w:p w14:paraId="0A04213A" w14:textId="23E759FA" w:rsidR="005A1112" w:rsidRPr="00471CBE" w:rsidRDefault="00471CBE" w:rsidP="00DE7D3F">
      <w:pPr>
        <w:rPr>
          <w:szCs w:val="24"/>
          <w:lang w:val="es-419"/>
        </w:rPr>
      </w:pPr>
      <w:r w:rsidRPr="00471CBE">
        <w:rPr>
          <w:szCs w:val="24"/>
          <w:lang w:val="es-419"/>
        </w:rPr>
        <w:t>A continuación</w:t>
      </w:r>
      <w:r w:rsidR="0062100C">
        <w:rPr>
          <w:szCs w:val="24"/>
          <w:lang w:val="es-419"/>
        </w:rPr>
        <w:t>,</w:t>
      </w:r>
      <w:r w:rsidRPr="00471CBE">
        <w:rPr>
          <w:szCs w:val="24"/>
          <w:lang w:val="es-419"/>
        </w:rPr>
        <w:t xml:space="preserve"> están los 10 nombres más populares de niños y niñas de </w:t>
      </w:r>
      <w:r w:rsidR="00F6529D" w:rsidRPr="00471CBE">
        <w:rPr>
          <w:szCs w:val="24"/>
          <w:lang w:val="es-419"/>
        </w:rPr>
        <w:t>202</w:t>
      </w:r>
      <w:r w:rsidR="005C18D1">
        <w:rPr>
          <w:szCs w:val="24"/>
          <w:lang w:val="es-419"/>
        </w:rPr>
        <w:t>2</w:t>
      </w:r>
      <w:r w:rsidR="005A1112" w:rsidRPr="00471CBE">
        <w:rPr>
          <w:szCs w:val="24"/>
          <w:lang w:val="es-419"/>
        </w:rPr>
        <w:t>:</w:t>
      </w:r>
    </w:p>
    <w:p w14:paraId="2A6AC63A" w14:textId="77777777" w:rsidR="005A1112" w:rsidRPr="002F498B" w:rsidRDefault="0044683E" w:rsidP="00AC624F">
      <w:pPr>
        <w:pStyle w:val="Names"/>
      </w:pPr>
      <w:r w:rsidRPr="00471CBE">
        <w:tab/>
      </w:r>
      <w:bookmarkStart w:id="1" w:name="_Hlk102554059"/>
      <w:r w:rsidR="00471CBE" w:rsidRPr="00471CBE">
        <w:t>Niños</w:t>
      </w:r>
      <w:bookmarkEnd w:id="1"/>
      <w:r>
        <w:t xml:space="preserve">: </w:t>
      </w:r>
      <w:r>
        <w:tab/>
        <w:t xml:space="preserve">1) </w:t>
      </w:r>
      <w:r w:rsidR="00AE32BE">
        <w:t>Liam</w:t>
      </w:r>
      <w:r>
        <w:tab/>
      </w:r>
      <w:r>
        <w:tab/>
      </w:r>
      <w:r>
        <w:tab/>
      </w:r>
      <w:r w:rsidR="00471CBE" w:rsidRPr="00471CBE">
        <w:t>Niñ</w:t>
      </w:r>
      <w:r w:rsidR="00471CBE">
        <w:t>a</w:t>
      </w:r>
      <w:r w:rsidR="00471CBE" w:rsidRPr="00471CBE">
        <w:t>s</w:t>
      </w:r>
      <w:r>
        <w:t>:</w:t>
      </w:r>
      <w:r>
        <w:tab/>
        <w:t xml:space="preserve">1) </w:t>
      </w:r>
      <w:r w:rsidR="00F6529D">
        <w:t>Olivia</w:t>
      </w:r>
    </w:p>
    <w:p w14:paraId="5D436BF2" w14:textId="2C9C4742" w:rsidR="005A1112" w:rsidRPr="002F498B" w:rsidRDefault="0044683E" w:rsidP="00AC624F">
      <w:pPr>
        <w:pStyle w:val="Names"/>
        <w:ind w:left="720" w:firstLine="720"/>
      </w:pPr>
      <w:r>
        <w:t xml:space="preserve">2) </w:t>
      </w:r>
      <w:r w:rsidR="00AE32BE">
        <w:t>Noah</w:t>
      </w:r>
      <w:r w:rsidR="005A1112" w:rsidRPr="002F498B">
        <w:tab/>
      </w:r>
      <w:r w:rsidR="005A1112" w:rsidRPr="002F498B">
        <w:tab/>
      </w:r>
      <w:r w:rsidR="005A1112" w:rsidRPr="002F498B">
        <w:tab/>
      </w:r>
      <w:r w:rsidR="005A1112" w:rsidRPr="002F498B">
        <w:tab/>
      </w:r>
      <w:r>
        <w:t xml:space="preserve">2) </w:t>
      </w:r>
      <w:r w:rsidR="00F6529D">
        <w:t>Emma</w:t>
      </w:r>
    </w:p>
    <w:p w14:paraId="7E910AB0" w14:textId="3035ABF9" w:rsidR="005A1112" w:rsidRPr="00533949" w:rsidRDefault="0044683E" w:rsidP="00AC624F">
      <w:pPr>
        <w:pStyle w:val="Names"/>
        <w:ind w:left="720" w:firstLine="720"/>
        <w:rPr>
          <w:lang w:val="en-US"/>
        </w:rPr>
      </w:pPr>
      <w:r w:rsidRPr="00533949">
        <w:rPr>
          <w:lang w:val="en-US"/>
        </w:rPr>
        <w:t xml:space="preserve">3) </w:t>
      </w:r>
      <w:r w:rsidR="00F6529D" w:rsidRPr="00533949">
        <w:rPr>
          <w:lang w:val="en-US"/>
        </w:rPr>
        <w:t>Oliver</w:t>
      </w:r>
      <w:r w:rsidR="005A1112" w:rsidRPr="00533949">
        <w:rPr>
          <w:lang w:val="en-US"/>
        </w:rPr>
        <w:tab/>
      </w:r>
      <w:r w:rsidR="005A1112" w:rsidRPr="00533949">
        <w:rPr>
          <w:lang w:val="en-US"/>
        </w:rPr>
        <w:tab/>
      </w:r>
      <w:r w:rsidR="005A1112" w:rsidRPr="00533949">
        <w:rPr>
          <w:lang w:val="en-US"/>
        </w:rPr>
        <w:tab/>
      </w:r>
      <w:r w:rsidR="005A1112" w:rsidRPr="00533949">
        <w:rPr>
          <w:lang w:val="en-US"/>
        </w:rPr>
        <w:tab/>
      </w:r>
      <w:r w:rsidRPr="00533949">
        <w:rPr>
          <w:lang w:val="en-US"/>
        </w:rPr>
        <w:t xml:space="preserve">3) </w:t>
      </w:r>
      <w:r w:rsidR="00B310C5" w:rsidRPr="00533949">
        <w:rPr>
          <w:lang w:val="en-US"/>
        </w:rPr>
        <w:t>Charlotte</w:t>
      </w:r>
      <w:r w:rsidR="005A1112" w:rsidRPr="00533949">
        <w:rPr>
          <w:lang w:val="en-US"/>
        </w:rPr>
        <w:t xml:space="preserve"> </w:t>
      </w:r>
    </w:p>
    <w:p w14:paraId="1D53F1BC" w14:textId="2FDAA626" w:rsidR="005A1112" w:rsidRPr="00533949" w:rsidRDefault="0044683E" w:rsidP="00AC624F">
      <w:pPr>
        <w:pStyle w:val="Names"/>
        <w:ind w:left="720" w:firstLine="720"/>
        <w:rPr>
          <w:lang w:val="en-US"/>
        </w:rPr>
      </w:pPr>
      <w:r w:rsidRPr="00533949">
        <w:rPr>
          <w:lang w:val="en-US"/>
        </w:rPr>
        <w:t xml:space="preserve">4) </w:t>
      </w:r>
      <w:r w:rsidR="00EF63DD" w:rsidRPr="00533949">
        <w:rPr>
          <w:lang w:val="en-US"/>
        </w:rPr>
        <w:t>James</w:t>
      </w:r>
      <w:r w:rsidR="005A1112" w:rsidRPr="00533949">
        <w:rPr>
          <w:lang w:val="en-US"/>
        </w:rPr>
        <w:tab/>
      </w:r>
      <w:r w:rsidR="005A1112" w:rsidRPr="00533949">
        <w:rPr>
          <w:lang w:val="en-US"/>
        </w:rPr>
        <w:tab/>
      </w:r>
      <w:r w:rsidR="005A1112" w:rsidRPr="00533949">
        <w:rPr>
          <w:lang w:val="en-US"/>
        </w:rPr>
        <w:tab/>
      </w:r>
      <w:r w:rsidR="005A1112" w:rsidRPr="00533949">
        <w:rPr>
          <w:lang w:val="en-US"/>
        </w:rPr>
        <w:tab/>
      </w:r>
      <w:r w:rsidRPr="00533949">
        <w:rPr>
          <w:lang w:val="en-US"/>
        </w:rPr>
        <w:t xml:space="preserve">4) </w:t>
      </w:r>
      <w:r w:rsidR="00B310C5" w:rsidRPr="00533949">
        <w:rPr>
          <w:lang w:val="en-US"/>
        </w:rPr>
        <w:t>Amelia</w:t>
      </w:r>
    </w:p>
    <w:p w14:paraId="386D6D13" w14:textId="0A03EE13" w:rsidR="005A1112" w:rsidRPr="00533949" w:rsidRDefault="0044683E" w:rsidP="00AC624F">
      <w:pPr>
        <w:pStyle w:val="Names"/>
        <w:ind w:left="720" w:firstLine="720"/>
        <w:rPr>
          <w:lang w:val="en-US"/>
        </w:rPr>
      </w:pPr>
      <w:r w:rsidRPr="00533949">
        <w:rPr>
          <w:lang w:val="en-US"/>
        </w:rPr>
        <w:t xml:space="preserve">5) </w:t>
      </w:r>
      <w:r w:rsidR="00655CF0" w:rsidRPr="00F97BF7">
        <w:rPr>
          <w:lang w:val="en-US"/>
        </w:rPr>
        <w:t>Elijah</w:t>
      </w:r>
      <w:r w:rsidR="005A1112" w:rsidRPr="00533949">
        <w:rPr>
          <w:lang w:val="en-US"/>
        </w:rPr>
        <w:tab/>
      </w:r>
      <w:r w:rsidR="005A1112" w:rsidRPr="00533949">
        <w:rPr>
          <w:lang w:val="en-US"/>
        </w:rPr>
        <w:tab/>
      </w:r>
      <w:r w:rsidR="005A1112" w:rsidRPr="00533949">
        <w:rPr>
          <w:lang w:val="en-US"/>
        </w:rPr>
        <w:tab/>
      </w:r>
      <w:r w:rsidR="005A1112" w:rsidRPr="00533949">
        <w:rPr>
          <w:lang w:val="en-US"/>
        </w:rPr>
        <w:tab/>
      </w:r>
      <w:r w:rsidRPr="00533949">
        <w:rPr>
          <w:lang w:val="en-US"/>
        </w:rPr>
        <w:t xml:space="preserve">5) </w:t>
      </w:r>
      <w:r w:rsidR="00F97BF7" w:rsidRPr="00533949">
        <w:rPr>
          <w:lang w:val="en-US"/>
        </w:rPr>
        <w:t>Sophia</w:t>
      </w:r>
    </w:p>
    <w:p w14:paraId="58FE3915" w14:textId="2AFBD7CA" w:rsidR="005A1112" w:rsidRPr="00911BD8" w:rsidRDefault="0044683E" w:rsidP="00AC624F">
      <w:pPr>
        <w:pStyle w:val="Names"/>
        <w:ind w:left="720" w:firstLine="720"/>
        <w:rPr>
          <w:lang w:val="es-ES"/>
        </w:rPr>
      </w:pPr>
      <w:r w:rsidRPr="00911BD8">
        <w:rPr>
          <w:lang w:val="es-ES"/>
        </w:rPr>
        <w:t xml:space="preserve">6) </w:t>
      </w:r>
      <w:r w:rsidR="00B310C5" w:rsidRPr="00911BD8">
        <w:rPr>
          <w:lang w:val="es-ES"/>
        </w:rPr>
        <w:t>William</w:t>
      </w:r>
      <w:r w:rsidR="005A1112" w:rsidRPr="00911BD8">
        <w:rPr>
          <w:lang w:val="es-ES"/>
        </w:rPr>
        <w:tab/>
      </w:r>
      <w:r w:rsidR="005A1112" w:rsidRPr="00911BD8">
        <w:rPr>
          <w:lang w:val="es-ES"/>
        </w:rPr>
        <w:tab/>
      </w:r>
      <w:r w:rsidR="005A1112" w:rsidRPr="00911BD8">
        <w:rPr>
          <w:lang w:val="es-ES"/>
        </w:rPr>
        <w:tab/>
      </w:r>
      <w:r w:rsidR="005A1112" w:rsidRPr="00911BD8">
        <w:rPr>
          <w:lang w:val="es-ES"/>
        </w:rPr>
        <w:tab/>
      </w:r>
      <w:r w:rsidRPr="00911BD8">
        <w:rPr>
          <w:lang w:val="es-ES"/>
        </w:rPr>
        <w:t xml:space="preserve">6) </w:t>
      </w:r>
      <w:r w:rsidR="00F97BF7" w:rsidRPr="00911BD8">
        <w:rPr>
          <w:lang w:val="es-ES"/>
        </w:rPr>
        <w:t xml:space="preserve">Isabella </w:t>
      </w:r>
      <w:r w:rsidR="005A1112" w:rsidRPr="00911BD8">
        <w:rPr>
          <w:lang w:val="es-ES"/>
        </w:rPr>
        <w:t xml:space="preserve"> </w:t>
      </w:r>
    </w:p>
    <w:p w14:paraId="2BE0C9E6" w14:textId="009627D7" w:rsidR="005A1112" w:rsidRPr="00E0490E" w:rsidRDefault="0044683E" w:rsidP="00AC624F">
      <w:pPr>
        <w:pStyle w:val="Names"/>
        <w:ind w:left="720" w:firstLine="720"/>
      </w:pPr>
      <w:r w:rsidRPr="00E0490E">
        <w:t xml:space="preserve">7) </w:t>
      </w:r>
      <w:r w:rsidR="00655CF0">
        <w:t>Henry</w:t>
      </w:r>
      <w:r w:rsidR="005A1112" w:rsidRPr="00E0490E">
        <w:tab/>
      </w:r>
      <w:r w:rsidR="005A1112" w:rsidRPr="00E0490E">
        <w:tab/>
      </w:r>
      <w:r w:rsidR="005A1112" w:rsidRPr="00E0490E">
        <w:tab/>
      </w:r>
      <w:r w:rsidR="005A1112" w:rsidRPr="00E0490E">
        <w:tab/>
      </w:r>
      <w:r w:rsidRPr="00E0490E">
        <w:t xml:space="preserve">7) </w:t>
      </w:r>
      <w:proofErr w:type="spellStart"/>
      <w:r w:rsidR="00F97BF7" w:rsidRPr="00700885">
        <w:rPr>
          <w:lang w:val="es-ES"/>
        </w:rPr>
        <w:t>Ava</w:t>
      </w:r>
      <w:proofErr w:type="spellEnd"/>
    </w:p>
    <w:p w14:paraId="69AE4C47" w14:textId="485252D1" w:rsidR="005A1112" w:rsidRPr="00E0490E" w:rsidRDefault="0044683E" w:rsidP="00AC624F">
      <w:pPr>
        <w:pStyle w:val="Names"/>
        <w:ind w:left="720" w:firstLine="720"/>
      </w:pPr>
      <w:r w:rsidRPr="00E0490E">
        <w:t xml:space="preserve">8) </w:t>
      </w:r>
      <w:r w:rsidR="00B2505A" w:rsidRPr="00E0490E">
        <w:t>Lucas</w:t>
      </w:r>
      <w:r w:rsidR="005A1112" w:rsidRPr="00E0490E">
        <w:tab/>
      </w:r>
      <w:r w:rsidR="005A1112" w:rsidRPr="00E0490E">
        <w:tab/>
      </w:r>
      <w:r w:rsidR="005A1112" w:rsidRPr="00E0490E">
        <w:tab/>
      </w:r>
      <w:r w:rsidR="005A1112" w:rsidRPr="00E0490E">
        <w:tab/>
      </w:r>
      <w:r w:rsidRPr="00E0490E">
        <w:t xml:space="preserve">8) </w:t>
      </w:r>
      <w:r w:rsidR="00F6529D" w:rsidRPr="00E0490E">
        <w:t>Mia</w:t>
      </w:r>
    </w:p>
    <w:p w14:paraId="5EB123D2" w14:textId="48BD120C" w:rsidR="005A1112" w:rsidRPr="00E0490E" w:rsidRDefault="0044683E" w:rsidP="00AC624F">
      <w:pPr>
        <w:pStyle w:val="Names"/>
        <w:ind w:left="720" w:firstLine="720"/>
      </w:pPr>
      <w:r w:rsidRPr="00E0490E">
        <w:t xml:space="preserve">9) </w:t>
      </w:r>
      <w:r w:rsidR="00F97BF7">
        <w:t>Benjamin</w:t>
      </w:r>
      <w:r w:rsidR="005A1112" w:rsidRPr="00E0490E">
        <w:tab/>
      </w:r>
      <w:r w:rsidR="005A1112" w:rsidRPr="00E0490E">
        <w:tab/>
      </w:r>
      <w:r w:rsidR="005A1112" w:rsidRPr="00E0490E">
        <w:tab/>
      </w:r>
      <w:r w:rsidR="005A1112" w:rsidRPr="00E0490E">
        <w:tab/>
      </w:r>
      <w:r w:rsidRPr="00E0490E">
        <w:t xml:space="preserve">9) </w:t>
      </w:r>
      <w:r w:rsidR="00F6529D" w:rsidRPr="00E0490E">
        <w:t>Evelyn</w:t>
      </w:r>
    </w:p>
    <w:p w14:paraId="4CB81BEF" w14:textId="62038B54" w:rsidR="005A1112" w:rsidRPr="002F498B" w:rsidRDefault="0044683E" w:rsidP="00AC624F">
      <w:pPr>
        <w:pStyle w:val="Names"/>
        <w:ind w:left="720" w:firstLine="720"/>
      </w:pPr>
      <w:r>
        <w:t xml:space="preserve">10) </w:t>
      </w:r>
      <w:r w:rsidR="00B310C5">
        <w:t>Theodore</w:t>
      </w:r>
      <w:r w:rsidR="005A1112" w:rsidRPr="002F498B">
        <w:tab/>
      </w:r>
      <w:r w:rsidR="005A1112" w:rsidRPr="002F498B">
        <w:tab/>
      </w:r>
      <w:r w:rsidR="005A1112" w:rsidRPr="002F498B">
        <w:tab/>
      </w:r>
      <w:r w:rsidR="005A1112" w:rsidRPr="002F498B">
        <w:tab/>
        <w:t xml:space="preserve">10) </w:t>
      </w:r>
      <w:r w:rsidR="00E173F0">
        <w:t>Luna</w:t>
      </w:r>
    </w:p>
    <w:p w14:paraId="0D4166DA" w14:textId="3B7D267E" w:rsidR="000B7E97" w:rsidRPr="00B326D9" w:rsidRDefault="000B7E97" w:rsidP="00A47616">
      <w:pPr>
        <w:spacing w:before="240"/>
        <w:rPr>
          <w:szCs w:val="24"/>
          <w:lang w:val="es-419"/>
        </w:rPr>
      </w:pPr>
      <w:r w:rsidRPr="00B326D9">
        <w:rPr>
          <w:szCs w:val="24"/>
          <w:lang w:val="es-419"/>
        </w:rPr>
        <w:t xml:space="preserve">El Seguro Social comenzó a </w:t>
      </w:r>
      <w:r>
        <w:rPr>
          <w:szCs w:val="24"/>
          <w:lang w:val="es-419"/>
        </w:rPr>
        <w:t>recopilar</w:t>
      </w:r>
      <w:r w:rsidRPr="00B326D9">
        <w:rPr>
          <w:szCs w:val="24"/>
          <w:lang w:val="es-419"/>
        </w:rPr>
        <w:t xml:space="preserve"> la lista de nombres de bebés en 1997, con nombres que datan desde el año 1880.</w:t>
      </w:r>
      <w:r w:rsidR="00A47616">
        <w:rPr>
          <w:szCs w:val="24"/>
          <w:lang w:val="es-419"/>
        </w:rPr>
        <w:t xml:space="preserve"> </w:t>
      </w:r>
      <w:r w:rsidRPr="00B326D9">
        <w:rPr>
          <w:szCs w:val="24"/>
          <w:lang w:val="es-419"/>
        </w:rPr>
        <w:t xml:space="preserve">Cada año, la lista revela cómo la cultura popular influye </w:t>
      </w:r>
      <w:r>
        <w:rPr>
          <w:szCs w:val="24"/>
          <w:lang w:val="es-419"/>
        </w:rPr>
        <w:t xml:space="preserve">en </w:t>
      </w:r>
      <w:r w:rsidRPr="00B326D9">
        <w:rPr>
          <w:szCs w:val="24"/>
          <w:lang w:val="es-419"/>
        </w:rPr>
        <w:t>las tendencias de nombres. A continuación, estos son los cinco nombres para niños y niñas que ganaron mayor popularidad en 202</w:t>
      </w:r>
      <w:r>
        <w:rPr>
          <w:szCs w:val="24"/>
          <w:lang w:val="es-419"/>
        </w:rPr>
        <w:t>2</w:t>
      </w:r>
      <w:r w:rsidRPr="00B326D9">
        <w:rPr>
          <w:szCs w:val="24"/>
          <w:lang w:val="es-419"/>
        </w:rPr>
        <w:t>:</w:t>
      </w:r>
    </w:p>
    <w:p w14:paraId="2113815A" w14:textId="77777777" w:rsidR="000B7E97" w:rsidRPr="002B6F90" w:rsidRDefault="000B7E97" w:rsidP="000B7E97">
      <w:pPr>
        <w:pStyle w:val="Names"/>
        <w:rPr>
          <w:lang w:val="es-ES"/>
        </w:rPr>
      </w:pPr>
      <w:r w:rsidRPr="00B326D9">
        <w:tab/>
        <w:t>Niños</w:t>
      </w:r>
      <w:r>
        <w:t xml:space="preserve">: </w:t>
      </w:r>
      <w:r>
        <w:tab/>
        <w:t xml:space="preserve">1) </w:t>
      </w:r>
      <w:proofErr w:type="spellStart"/>
      <w:r w:rsidRPr="002B6F90">
        <w:rPr>
          <w:lang w:val="es-ES"/>
        </w:rPr>
        <w:t>Dutton</w:t>
      </w:r>
      <w:proofErr w:type="spellEnd"/>
      <w:r w:rsidRPr="002B6F90">
        <w:rPr>
          <w:lang w:val="es-ES"/>
        </w:rPr>
        <w:tab/>
      </w:r>
      <w:r w:rsidRPr="002B6F90">
        <w:rPr>
          <w:lang w:val="es-ES"/>
        </w:rPr>
        <w:tab/>
      </w:r>
      <w:r w:rsidRPr="002B6F90">
        <w:rPr>
          <w:lang w:val="es-ES"/>
        </w:rPr>
        <w:tab/>
      </w:r>
      <w:r w:rsidRPr="00700885">
        <w:rPr>
          <w:lang w:val="es-ES_tradnl"/>
        </w:rPr>
        <w:t>Niñas:</w:t>
      </w:r>
      <w:r w:rsidRPr="002B6F90">
        <w:rPr>
          <w:lang w:val="es-ES"/>
        </w:rPr>
        <w:tab/>
        <w:t xml:space="preserve">1) </w:t>
      </w:r>
      <w:proofErr w:type="spellStart"/>
      <w:r w:rsidRPr="002B6F90">
        <w:rPr>
          <w:lang w:val="es-ES"/>
        </w:rPr>
        <w:t>Wrenlee</w:t>
      </w:r>
      <w:proofErr w:type="spellEnd"/>
    </w:p>
    <w:p w14:paraId="04563077" w14:textId="77777777" w:rsidR="000B7E97" w:rsidRPr="002B6F90" w:rsidRDefault="000B7E97" w:rsidP="000B7E97">
      <w:pPr>
        <w:pStyle w:val="Names"/>
        <w:rPr>
          <w:lang w:val="es-ES"/>
        </w:rPr>
      </w:pPr>
      <w:r w:rsidRPr="002B6F90">
        <w:rPr>
          <w:lang w:val="es-ES"/>
        </w:rPr>
        <w:tab/>
      </w:r>
      <w:r w:rsidRPr="002B6F90">
        <w:rPr>
          <w:lang w:val="es-ES"/>
        </w:rPr>
        <w:tab/>
        <w:t xml:space="preserve">2) </w:t>
      </w:r>
      <w:proofErr w:type="spellStart"/>
      <w:r w:rsidRPr="002B6F90">
        <w:rPr>
          <w:lang w:val="es-ES"/>
        </w:rPr>
        <w:t>Kayce</w:t>
      </w:r>
      <w:proofErr w:type="spellEnd"/>
      <w:r w:rsidRPr="002B6F90">
        <w:rPr>
          <w:lang w:val="es-ES"/>
        </w:rPr>
        <w:tab/>
      </w:r>
      <w:r w:rsidRPr="002B6F90">
        <w:rPr>
          <w:lang w:val="es-ES"/>
        </w:rPr>
        <w:tab/>
      </w:r>
      <w:r w:rsidRPr="002B6F90">
        <w:rPr>
          <w:lang w:val="es-ES"/>
        </w:rPr>
        <w:tab/>
      </w:r>
      <w:r w:rsidRPr="002B6F90">
        <w:rPr>
          <w:lang w:val="es-ES"/>
        </w:rPr>
        <w:tab/>
        <w:t xml:space="preserve">2) </w:t>
      </w:r>
      <w:proofErr w:type="spellStart"/>
      <w:r w:rsidRPr="002B6F90">
        <w:rPr>
          <w:lang w:val="es-ES"/>
        </w:rPr>
        <w:t>Neriah</w:t>
      </w:r>
      <w:proofErr w:type="spellEnd"/>
    </w:p>
    <w:p w14:paraId="798E05BE" w14:textId="77777777" w:rsidR="000B7E97" w:rsidRPr="00700885" w:rsidRDefault="000B7E97" w:rsidP="000B7E97">
      <w:pPr>
        <w:pStyle w:val="Names"/>
        <w:rPr>
          <w:lang w:val="en-US"/>
        </w:rPr>
      </w:pPr>
      <w:r w:rsidRPr="002B6F90">
        <w:rPr>
          <w:lang w:val="es-ES"/>
        </w:rPr>
        <w:tab/>
      </w:r>
      <w:r w:rsidRPr="002B6F90">
        <w:rPr>
          <w:lang w:val="es-ES"/>
        </w:rPr>
        <w:tab/>
      </w:r>
      <w:r w:rsidRPr="00700885">
        <w:rPr>
          <w:lang w:val="en-US"/>
        </w:rPr>
        <w:t>3) Chosen</w:t>
      </w:r>
      <w:r w:rsidRPr="00700885">
        <w:rPr>
          <w:lang w:val="en-US"/>
        </w:rPr>
        <w:tab/>
      </w:r>
      <w:r w:rsidRPr="00700885">
        <w:rPr>
          <w:lang w:val="en-US"/>
        </w:rPr>
        <w:tab/>
      </w:r>
      <w:r w:rsidRPr="00700885">
        <w:rPr>
          <w:lang w:val="en-US"/>
        </w:rPr>
        <w:tab/>
      </w:r>
      <w:r w:rsidRPr="00700885">
        <w:rPr>
          <w:lang w:val="en-US"/>
        </w:rPr>
        <w:tab/>
        <w:t xml:space="preserve">3) </w:t>
      </w:r>
      <w:proofErr w:type="spellStart"/>
      <w:r w:rsidRPr="00700885">
        <w:rPr>
          <w:lang w:val="en-US"/>
        </w:rPr>
        <w:t>Arlet</w:t>
      </w:r>
      <w:proofErr w:type="spellEnd"/>
    </w:p>
    <w:p w14:paraId="587F32EC" w14:textId="77777777" w:rsidR="000B7E97" w:rsidRPr="00700885" w:rsidRDefault="000B7E97" w:rsidP="000B7E97">
      <w:pPr>
        <w:pStyle w:val="Names"/>
        <w:rPr>
          <w:lang w:val="en-US"/>
        </w:rPr>
      </w:pPr>
      <w:r w:rsidRPr="00700885">
        <w:rPr>
          <w:lang w:val="en-US"/>
        </w:rPr>
        <w:tab/>
      </w:r>
      <w:r w:rsidRPr="00700885">
        <w:rPr>
          <w:lang w:val="en-US"/>
        </w:rPr>
        <w:tab/>
        <w:t xml:space="preserve">4) </w:t>
      </w:r>
      <w:proofErr w:type="spellStart"/>
      <w:r w:rsidRPr="00700885">
        <w:rPr>
          <w:lang w:val="en-US"/>
        </w:rPr>
        <w:t>Khaza</w:t>
      </w:r>
      <w:proofErr w:type="spellEnd"/>
      <w:r w:rsidRPr="00700885">
        <w:rPr>
          <w:lang w:val="en-US"/>
        </w:rPr>
        <w:tab/>
      </w:r>
      <w:r w:rsidRPr="00700885">
        <w:rPr>
          <w:lang w:val="en-US"/>
        </w:rPr>
        <w:tab/>
      </w:r>
      <w:r w:rsidRPr="00700885">
        <w:rPr>
          <w:lang w:val="en-US"/>
        </w:rPr>
        <w:tab/>
      </w:r>
      <w:r w:rsidRPr="00700885">
        <w:rPr>
          <w:lang w:val="en-US"/>
        </w:rPr>
        <w:tab/>
        <w:t>4) Georgina</w:t>
      </w:r>
    </w:p>
    <w:p w14:paraId="22D16CF7" w14:textId="77777777" w:rsidR="000B7E97" w:rsidRPr="00A34A05" w:rsidRDefault="000B7E97" w:rsidP="000B7E97">
      <w:pPr>
        <w:pStyle w:val="Names"/>
        <w:rPr>
          <w:lang w:val="en-US"/>
        </w:rPr>
      </w:pPr>
      <w:r w:rsidRPr="00700885">
        <w:rPr>
          <w:lang w:val="en-US"/>
        </w:rPr>
        <w:tab/>
      </w:r>
      <w:r w:rsidRPr="00700885">
        <w:rPr>
          <w:lang w:val="en-US"/>
        </w:rPr>
        <w:tab/>
        <w:t xml:space="preserve">5) </w:t>
      </w:r>
      <w:proofErr w:type="spellStart"/>
      <w:r w:rsidRPr="00700885">
        <w:rPr>
          <w:lang w:val="en-US"/>
        </w:rPr>
        <w:t>Eithan</w:t>
      </w:r>
      <w:proofErr w:type="spellEnd"/>
      <w:r w:rsidRPr="00A34A05">
        <w:rPr>
          <w:lang w:val="en-US"/>
        </w:rPr>
        <w:tab/>
      </w:r>
      <w:r w:rsidRPr="00A34A05">
        <w:rPr>
          <w:lang w:val="en-US"/>
        </w:rPr>
        <w:tab/>
      </w:r>
      <w:r w:rsidRPr="00A34A05">
        <w:rPr>
          <w:lang w:val="en-US"/>
        </w:rPr>
        <w:tab/>
      </w:r>
      <w:r w:rsidRPr="00A34A05">
        <w:rPr>
          <w:lang w:val="en-US"/>
        </w:rPr>
        <w:tab/>
        <w:t>5) Amiri</w:t>
      </w:r>
    </w:p>
    <w:p w14:paraId="0FF82EBF" w14:textId="4ACC2A84" w:rsidR="000E27D3" w:rsidRDefault="00F20B48" w:rsidP="001A50B1">
      <w:pPr>
        <w:spacing w:before="240"/>
        <w:rPr>
          <w:lang w:val="es-419"/>
        </w:rPr>
      </w:pPr>
      <w:r>
        <w:rPr>
          <w:lang w:val="es-419"/>
        </w:rPr>
        <w:t xml:space="preserve">Por favor, </w:t>
      </w:r>
      <w:r w:rsidR="00FA3F34">
        <w:rPr>
          <w:lang w:val="es-419"/>
        </w:rPr>
        <w:t>v</w:t>
      </w:r>
      <w:r w:rsidR="00377C23">
        <w:rPr>
          <w:lang w:val="es-419"/>
        </w:rPr>
        <w:t xml:space="preserve">isite </w:t>
      </w:r>
      <w:hyperlink r:id="rId13" w:history="1">
        <w:r w:rsidR="00377C23" w:rsidRPr="00C771E0">
          <w:rPr>
            <w:rStyle w:val="Hyperlink"/>
            <w:lang w:val="es-419"/>
          </w:rPr>
          <w:t>www.segurosocial.gov/nombresdebebes</w:t>
        </w:r>
      </w:hyperlink>
      <w:r w:rsidR="002B252D">
        <w:rPr>
          <w:lang w:val="es-419"/>
        </w:rPr>
        <w:t xml:space="preserve"> para ver la lista completa y ver</w:t>
      </w:r>
      <w:r w:rsidR="00093827">
        <w:rPr>
          <w:lang w:val="es-419"/>
        </w:rPr>
        <w:t xml:space="preserve"> en qu</w:t>
      </w:r>
      <w:r w:rsidR="004B14F5">
        <w:rPr>
          <w:lang w:val="es-419"/>
        </w:rPr>
        <w:t>é</w:t>
      </w:r>
      <w:r w:rsidR="00093827">
        <w:rPr>
          <w:lang w:val="es-419"/>
        </w:rPr>
        <w:t xml:space="preserve"> posición se encuentra su nombre ahora y </w:t>
      </w:r>
      <w:r w:rsidR="004B14F5">
        <w:rPr>
          <w:lang w:val="es-419"/>
        </w:rPr>
        <w:t xml:space="preserve">durante los últimos </w:t>
      </w:r>
      <w:r w:rsidR="00CF5327">
        <w:rPr>
          <w:lang w:val="es-419"/>
        </w:rPr>
        <w:t>100 años.</w:t>
      </w:r>
    </w:p>
    <w:p w14:paraId="37371EDC" w14:textId="595A7282" w:rsidR="001A50B1" w:rsidRPr="001A50B1" w:rsidRDefault="00F65F88" w:rsidP="001A50B1">
      <w:pPr>
        <w:spacing w:before="240"/>
        <w:rPr>
          <w:lang w:val="es-419"/>
        </w:rPr>
      </w:pPr>
      <w:r>
        <w:rPr>
          <w:lang w:val="es-419"/>
        </w:rPr>
        <w:lastRenderedPageBreak/>
        <w:t>La Comisionada Interina</w:t>
      </w:r>
      <w:r w:rsidR="00653C8D">
        <w:rPr>
          <w:lang w:val="es-419"/>
        </w:rPr>
        <w:t xml:space="preserve"> del Seguro Social</w:t>
      </w:r>
      <w:r>
        <w:rPr>
          <w:lang w:val="es-419"/>
        </w:rPr>
        <w:t xml:space="preserve">, </w:t>
      </w:r>
      <w:proofErr w:type="spellStart"/>
      <w:r w:rsidRPr="00471CBE">
        <w:rPr>
          <w:lang w:val="es-419"/>
        </w:rPr>
        <w:t>Kilolo</w:t>
      </w:r>
      <w:proofErr w:type="spellEnd"/>
      <w:r w:rsidRPr="00471CBE">
        <w:rPr>
          <w:lang w:val="es-419"/>
        </w:rPr>
        <w:t xml:space="preserve"> </w:t>
      </w:r>
      <w:proofErr w:type="spellStart"/>
      <w:r w:rsidRPr="00471CBE">
        <w:rPr>
          <w:lang w:val="es-419"/>
        </w:rPr>
        <w:t>Kijakazi</w:t>
      </w:r>
      <w:proofErr w:type="spellEnd"/>
      <w:r>
        <w:rPr>
          <w:lang w:val="es-419"/>
        </w:rPr>
        <w:t>, dijo: «</w:t>
      </w:r>
      <w:r w:rsidR="00692888">
        <w:rPr>
          <w:lang w:val="es-419"/>
        </w:rPr>
        <w:t>Al i</w:t>
      </w:r>
      <w:r>
        <w:rPr>
          <w:lang w:val="es-419"/>
        </w:rPr>
        <w:t>gual que</w:t>
      </w:r>
      <w:r w:rsidR="00CE77ED">
        <w:rPr>
          <w:lang w:val="es-419"/>
        </w:rPr>
        <w:t xml:space="preserve"> su nombre, el Segu</w:t>
      </w:r>
      <w:r w:rsidR="00692888">
        <w:rPr>
          <w:lang w:val="es-419"/>
        </w:rPr>
        <w:t>r</w:t>
      </w:r>
      <w:r w:rsidR="00CE77ED">
        <w:rPr>
          <w:lang w:val="es-419"/>
        </w:rPr>
        <w:t xml:space="preserve">o Social está con usted desde el primer día. </w:t>
      </w:r>
      <w:r w:rsidR="003D37BF">
        <w:rPr>
          <w:lang w:val="es-419"/>
        </w:rPr>
        <w:t xml:space="preserve">Una de las </w:t>
      </w:r>
      <w:r w:rsidR="00692888">
        <w:rPr>
          <w:lang w:val="es-419"/>
        </w:rPr>
        <w:t>primeras</w:t>
      </w:r>
      <w:r w:rsidR="003D37BF">
        <w:rPr>
          <w:lang w:val="es-419"/>
        </w:rPr>
        <w:t xml:space="preserve"> cosas que los padres hacen por sus hijos recién na</w:t>
      </w:r>
      <w:r w:rsidR="00692888">
        <w:rPr>
          <w:lang w:val="es-419"/>
        </w:rPr>
        <w:t>cidos</w:t>
      </w:r>
      <w:r w:rsidR="003D37BF">
        <w:rPr>
          <w:lang w:val="es-419"/>
        </w:rPr>
        <w:t xml:space="preserve"> es obtener</w:t>
      </w:r>
      <w:r w:rsidR="001E531A">
        <w:rPr>
          <w:lang w:val="es-419"/>
        </w:rPr>
        <w:t>les</w:t>
      </w:r>
      <w:r w:rsidR="003D37BF">
        <w:rPr>
          <w:lang w:val="es-419"/>
        </w:rPr>
        <w:t xml:space="preserve"> </w:t>
      </w:r>
      <w:r w:rsidR="004A21CD">
        <w:rPr>
          <w:lang w:val="es-419"/>
        </w:rPr>
        <w:t xml:space="preserve">un </w:t>
      </w:r>
      <w:r w:rsidR="00692888">
        <w:rPr>
          <w:lang w:val="es-419"/>
        </w:rPr>
        <w:t xml:space="preserve">número </w:t>
      </w:r>
      <w:r w:rsidR="007B0C60">
        <w:rPr>
          <w:lang w:val="es-419"/>
        </w:rPr>
        <w:t xml:space="preserve">de Seguro </w:t>
      </w:r>
      <w:r w:rsidR="00692888">
        <w:rPr>
          <w:lang w:val="es-419"/>
        </w:rPr>
        <w:t>Social</w:t>
      </w:r>
      <w:r w:rsidR="009B3807">
        <w:rPr>
          <w:lang w:val="es-419"/>
        </w:rPr>
        <w:t xml:space="preserve">. </w:t>
      </w:r>
      <w:r w:rsidR="00EF0E73">
        <w:rPr>
          <w:lang w:val="es-419"/>
        </w:rPr>
        <w:t>¡</w:t>
      </w:r>
      <w:r w:rsidR="009B3807">
        <w:rPr>
          <w:lang w:val="es-419"/>
        </w:rPr>
        <w:t xml:space="preserve">Esto hace </w:t>
      </w:r>
      <w:r w:rsidR="006B21FB">
        <w:rPr>
          <w:lang w:val="es-419"/>
        </w:rPr>
        <w:t>al</w:t>
      </w:r>
      <w:r w:rsidR="009B3807">
        <w:rPr>
          <w:lang w:val="es-419"/>
        </w:rPr>
        <w:t xml:space="preserve"> Seguro Social la fuente </w:t>
      </w:r>
      <w:r w:rsidR="00FC2EDE">
        <w:rPr>
          <w:lang w:val="es-419"/>
        </w:rPr>
        <w:t>principal</w:t>
      </w:r>
      <w:r w:rsidR="009B3807">
        <w:rPr>
          <w:lang w:val="es-419"/>
        </w:rPr>
        <w:t xml:space="preserve"> </w:t>
      </w:r>
      <w:r w:rsidR="00761A06" w:rsidRPr="00761A06">
        <w:rPr>
          <w:lang w:val="es-ES"/>
        </w:rPr>
        <w:t>para los nombres más populares de bebés cada año</w:t>
      </w:r>
      <w:r w:rsidR="00EF0E73">
        <w:rPr>
          <w:lang w:val="es-ES"/>
        </w:rPr>
        <w:t xml:space="preserve">! </w:t>
      </w:r>
      <w:r w:rsidR="00E30DB0">
        <w:rPr>
          <w:lang w:val="es-ES"/>
        </w:rPr>
        <w:t xml:space="preserve">Y </w:t>
      </w:r>
      <w:r w:rsidR="00A91296">
        <w:rPr>
          <w:lang w:val="es-ES"/>
        </w:rPr>
        <w:t>al igual que</w:t>
      </w:r>
      <w:r w:rsidR="00E30DB0">
        <w:rPr>
          <w:lang w:val="es-ES"/>
        </w:rPr>
        <w:t xml:space="preserve"> un </w:t>
      </w:r>
      <w:r w:rsidR="00AB4D51">
        <w:rPr>
          <w:lang w:val="es-ES"/>
        </w:rPr>
        <w:t xml:space="preserve">nombre, el </w:t>
      </w:r>
      <w:r w:rsidR="00E55DE3">
        <w:rPr>
          <w:lang w:val="es-ES"/>
        </w:rPr>
        <w:t>Seguro</w:t>
      </w:r>
      <w:r w:rsidR="00AB4D51">
        <w:rPr>
          <w:lang w:val="es-ES"/>
        </w:rPr>
        <w:t xml:space="preserve"> Social </w:t>
      </w:r>
      <w:r w:rsidR="007C0447" w:rsidRPr="007C0447">
        <w:rPr>
          <w:lang w:val="es-419"/>
        </w:rPr>
        <w:t>está con usted por el sendero de la vida</w:t>
      </w:r>
      <w:r w:rsidR="001A50B1" w:rsidRPr="001A50B1">
        <w:rPr>
          <w:lang w:val="es-419"/>
        </w:rPr>
        <w:t xml:space="preserve">. Vea qué más puede hacer en </w:t>
      </w:r>
      <w:hyperlink r:id="rId14" w:history="1">
        <w:r w:rsidR="004349A0">
          <w:rPr>
            <w:rStyle w:val="Hyperlink"/>
            <w:lang w:val="es-419"/>
          </w:rPr>
          <w:t>www.segurosocial.gov</w:t>
        </w:r>
      </w:hyperlink>
      <w:r w:rsidR="00492E98">
        <w:rPr>
          <w:lang w:val="es-419"/>
        </w:rPr>
        <w:t xml:space="preserve"> mientras está conectado por internet</w:t>
      </w:r>
      <w:r w:rsidR="00227778">
        <w:rPr>
          <w:lang w:val="es-419"/>
        </w:rPr>
        <w:t>»</w:t>
      </w:r>
      <w:r w:rsidR="00492E98">
        <w:rPr>
          <w:lang w:val="es-419"/>
        </w:rPr>
        <w:t>.</w:t>
      </w:r>
    </w:p>
    <w:p w14:paraId="1C7C924C" w14:textId="2C9B92BD" w:rsidR="00E878A7" w:rsidRDefault="00E878A7" w:rsidP="00F04A40">
      <w:pPr>
        <w:rPr>
          <w:lang w:val="es-419"/>
        </w:rPr>
      </w:pPr>
      <w:r w:rsidRPr="00172D83">
        <w:rPr>
          <w:lang w:val="es-419"/>
        </w:rPr>
        <w:t>Los visitantes experimentarán un</w:t>
      </w:r>
      <w:r w:rsidR="008066C1">
        <w:rPr>
          <w:lang w:val="es-419"/>
        </w:rPr>
        <w:t>a nueva página</w:t>
      </w:r>
      <w:r w:rsidR="00A93CE1">
        <w:rPr>
          <w:lang w:val="es-419"/>
        </w:rPr>
        <w:t xml:space="preserve"> principal y </w:t>
      </w:r>
      <w:r w:rsidRPr="00172D83">
        <w:rPr>
          <w:lang w:val="es-419"/>
        </w:rPr>
        <w:t>un nuevo diseño para ayudarlos a encontrar lo que necesitan más fácilmente</w:t>
      </w:r>
      <w:r w:rsidR="00237F1D" w:rsidRPr="00172D83">
        <w:rPr>
          <w:lang w:val="es-419"/>
        </w:rPr>
        <w:t xml:space="preserve">, con pasos </w:t>
      </w:r>
      <w:r w:rsidR="00613F20" w:rsidRPr="00172D83">
        <w:rPr>
          <w:lang w:val="es-419"/>
        </w:rPr>
        <w:t xml:space="preserve">claros para </w:t>
      </w:r>
      <w:r w:rsidR="00143014" w:rsidRPr="00172D83">
        <w:rPr>
          <w:lang w:val="es-419"/>
        </w:rPr>
        <w:t>l</w:t>
      </w:r>
      <w:r w:rsidR="008C1C15" w:rsidRPr="00172D83">
        <w:rPr>
          <w:lang w:val="es-419"/>
        </w:rPr>
        <w:t>as tareas</w:t>
      </w:r>
      <w:r w:rsidR="00143014" w:rsidRPr="00172D83">
        <w:rPr>
          <w:lang w:val="es-419"/>
        </w:rPr>
        <w:t xml:space="preserve"> que </w:t>
      </w:r>
      <w:r w:rsidR="00124309" w:rsidRPr="00172D83">
        <w:rPr>
          <w:lang w:val="es-419"/>
        </w:rPr>
        <w:t xml:space="preserve">los clientes necesitan </w:t>
      </w:r>
      <w:r w:rsidR="00F21FB4" w:rsidRPr="00172D83">
        <w:rPr>
          <w:lang w:val="es-419"/>
        </w:rPr>
        <w:t>realiz</w:t>
      </w:r>
      <w:r w:rsidR="00124309" w:rsidRPr="00172D83">
        <w:rPr>
          <w:lang w:val="es-419"/>
        </w:rPr>
        <w:t xml:space="preserve">ar. Esto es parte </w:t>
      </w:r>
      <w:r w:rsidR="00C37FF4" w:rsidRPr="00172D83">
        <w:rPr>
          <w:lang w:val="es-419"/>
        </w:rPr>
        <w:t>de</w:t>
      </w:r>
      <w:r w:rsidR="00C37FF4">
        <w:rPr>
          <w:lang w:val="es-419"/>
        </w:rPr>
        <w:t xml:space="preserve"> nuestro</w:t>
      </w:r>
      <w:r w:rsidR="00AD3E22">
        <w:rPr>
          <w:lang w:val="es-419"/>
        </w:rPr>
        <w:t>s</w:t>
      </w:r>
      <w:r w:rsidR="00C37FF4">
        <w:rPr>
          <w:lang w:val="es-419"/>
        </w:rPr>
        <w:t xml:space="preserve"> </w:t>
      </w:r>
      <w:r w:rsidR="008B3E0A">
        <w:rPr>
          <w:lang w:val="es-419"/>
        </w:rPr>
        <w:t>con</w:t>
      </w:r>
      <w:r w:rsidR="00AD3E22">
        <w:rPr>
          <w:lang w:val="es-419"/>
        </w:rPr>
        <w:t>tinu</w:t>
      </w:r>
      <w:r w:rsidR="0056467E">
        <w:rPr>
          <w:lang w:val="es-419"/>
        </w:rPr>
        <w:t>os</w:t>
      </w:r>
      <w:r w:rsidR="00C37FF4">
        <w:rPr>
          <w:lang w:val="es-419"/>
        </w:rPr>
        <w:t xml:space="preserve"> esfuerzo</w:t>
      </w:r>
      <w:r w:rsidR="00447670">
        <w:rPr>
          <w:lang w:val="es-419"/>
        </w:rPr>
        <w:t>s</w:t>
      </w:r>
      <w:r w:rsidR="00C37FF4">
        <w:rPr>
          <w:lang w:val="es-419"/>
        </w:rPr>
        <w:t xml:space="preserve"> </w:t>
      </w:r>
      <w:r w:rsidR="00F21FB4">
        <w:rPr>
          <w:lang w:val="es-419"/>
        </w:rPr>
        <w:t>para</w:t>
      </w:r>
      <w:r w:rsidR="00C37FF4">
        <w:rPr>
          <w:lang w:val="es-419"/>
        </w:rPr>
        <w:t xml:space="preserve"> mejorar la </w:t>
      </w:r>
      <w:r w:rsidR="00BF5FB0">
        <w:rPr>
          <w:lang w:val="es-419"/>
        </w:rPr>
        <w:t>form</w:t>
      </w:r>
      <w:r w:rsidR="00C37FF4">
        <w:rPr>
          <w:lang w:val="es-419"/>
        </w:rPr>
        <w:t>a de cómo el públic</w:t>
      </w:r>
      <w:r w:rsidR="00BF5FB0">
        <w:rPr>
          <w:lang w:val="es-419"/>
        </w:rPr>
        <w:t>o</w:t>
      </w:r>
      <w:r w:rsidR="00C37FF4">
        <w:rPr>
          <w:lang w:val="es-419"/>
        </w:rPr>
        <w:t xml:space="preserve"> hace trám</w:t>
      </w:r>
      <w:r w:rsidR="00CC5B78">
        <w:rPr>
          <w:lang w:val="es-419"/>
        </w:rPr>
        <w:t>ites con el Seguro Social.</w:t>
      </w:r>
    </w:p>
    <w:p w14:paraId="452BD843" w14:textId="0AB3BAE0" w:rsidR="00972670" w:rsidRPr="004943BE" w:rsidRDefault="006C5A55" w:rsidP="00972670">
      <w:pPr>
        <w:rPr>
          <w:lang w:val="es-419"/>
        </w:rPr>
      </w:pPr>
      <w:r>
        <w:rPr>
          <w:lang w:val="es-419"/>
        </w:rPr>
        <w:t>M</w:t>
      </w:r>
      <w:r w:rsidRPr="00471CBE">
        <w:rPr>
          <w:lang w:val="es-419"/>
        </w:rPr>
        <w:t>ientras estén en internet</w:t>
      </w:r>
      <w:r w:rsidR="00F7381B">
        <w:rPr>
          <w:lang w:val="es-419"/>
        </w:rPr>
        <w:t xml:space="preserve">, </w:t>
      </w:r>
      <w:r w:rsidR="00AA2345">
        <w:rPr>
          <w:lang w:val="es-419"/>
        </w:rPr>
        <w:t xml:space="preserve">los usuarios </w:t>
      </w:r>
      <w:r w:rsidR="00AA2345" w:rsidRPr="00DE6B59">
        <w:rPr>
          <w:lang w:val="es-419"/>
        </w:rPr>
        <w:t>puede</w:t>
      </w:r>
      <w:r w:rsidR="00AA2345">
        <w:rPr>
          <w:lang w:val="es-419"/>
        </w:rPr>
        <w:t>n</w:t>
      </w:r>
      <w:r w:rsidR="00AA2345" w:rsidRPr="00DE6B59">
        <w:rPr>
          <w:lang w:val="es-419"/>
        </w:rPr>
        <w:t xml:space="preserve"> abrir una cuenta personal </w:t>
      </w:r>
      <w:proofErr w:type="spellStart"/>
      <w:r w:rsidR="00AA2345" w:rsidRPr="00DE6B59">
        <w:rPr>
          <w:i/>
          <w:color w:val="D12229"/>
          <w:lang w:val="es-419"/>
        </w:rPr>
        <w:t>my</w:t>
      </w:r>
      <w:proofErr w:type="spellEnd"/>
      <w:r w:rsidR="00AA2345" w:rsidRPr="00DE6B59">
        <w:rPr>
          <w:color w:val="D12229"/>
          <w:lang w:val="es-419"/>
        </w:rPr>
        <w:t xml:space="preserve"> </w:t>
      </w:r>
      <w:r w:rsidR="00AA2345" w:rsidRPr="00DE6B59">
        <w:rPr>
          <w:color w:val="0054A6"/>
          <w:lang w:val="es-419"/>
        </w:rPr>
        <w:t>Social Security</w:t>
      </w:r>
      <w:r w:rsidR="00CD4324" w:rsidRPr="00B23929">
        <w:rPr>
          <w:color w:val="000000" w:themeColor="text1"/>
          <w:lang w:val="es-419"/>
        </w:rPr>
        <w:t>,</w:t>
      </w:r>
      <w:r w:rsidR="00CD4324">
        <w:rPr>
          <w:color w:val="0054A6"/>
          <w:lang w:val="es-419"/>
        </w:rPr>
        <w:t xml:space="preserve"> </w:t>
      </w:r>
      <w:r w:rsidR="0008431F">
        <w:rPr>
          <w:lang w:val="es-419"/>
        </w:rPr>
        <w:t>una cuenta personalizada</w:t>
      </w:r>
      <w:r w:rsidR="00D13FFB">
        <w:rPr>
          <w:lang w:val="es-419"/>
        </w:rPr>
        <w:t xml:space="preserve"> </w:t>
      </w:r>
      <w:r w:rsidR="00097C4F">
        <w:rPr>
          <w:lang w:val="es-419"/>
        </w:rPr>
        <w:t>por internet</w:t>
      </w:r>
      <w:r w:rsidR="00D13FFB">
        <w:rPr>
          <w:lang w:val="es-419"/>
        </w:rPr>
        <w:t xml:space="preserve"> </w:t>
      </w:r>
      <w:r w:rsidR="00276FD0">
        <w:rPr>
          <w:lang w:val="es-419"/>
        </w:rPr>
        <w:t>que las personas pueden usar al comenzar su carrera laboral y continuar</w:t>
      </w:r>
      <w:r w:rsidR="0097250C">
        <w:rPr>
          <w:lang w:val="es-419"/>
        </w:rPr>
        <w:t xml:space="preserve"> hasta su jubilación.</w:t>
      </w:r>
      <w:r w:rsidR="00487847">
        <w:rPr>
          <w:lang w:val="es-419"/>
        </w:rPr>
        <w:t xml:space="preserve"> Casi 80 </w:t>
      </w:r>
      <w:r w:rsidR="00487847" w:rsidRPr="004943BE">
        <w:rPr>
          <w:lang w:val="es-419"/>
        </w:rPr>
        <w:t>millones de personas se han registrado</w:t>
      </w:r>
      <w:r w:rsidR="00487847">
        <w:rPr>
          <w:lang w:val="es-419"/>
        </w:rPr>
        <w:t xml:space="preserve"> en</w:t>
      </w:r>
      <w:r w:rsidR="00487847" w:rsidRPr="00DE6B59">
        <w:rPr>
          <w:lang w:val="es-419"/>
        </w:rPr>
        <w:t xml:space="preserve"> </w:t>
      </w:r>
      <w:hyperlink r:id="rId15" w:history="1">
        <w:r w:rsidR="00487847" w:rsidRPr="00BB5439">
          <w:rPr>
            <w:rStyle w:val="Hyperlink"/>
            <w:lang w:val="es-419"/>
          </w:rPr>
          <w:t>www.ssa.gov/myaccount</w:t>
        </w:r>
      </w:hyperlink>
      <w:r w:rsidR="00487847">
        <w:rPr>
          <w:lang w:val="es-419"/>
        </w:rPr>
        <w:t xml:space="preserve"> (solo disponible en inglés) y </w:t>
      </w:r>
      <w:r w:rsidR="00941F3E">
        <w:rPr>
          <w:lang w:val="es-419"/>
        </w:rPr>
        <w:t>se han beneficiado de much</w:t>
      </w:r>
      <w:r w:rsidR="004755E0">
        <w:rPr>
          <w:lang w:val="es-419"/>
        </w:rPr>
        <w:t>a</w:t>
      </w:r>
      <w:r w:rsidR="00941F3E">
        <w:rPr>
          <w:lang w:val="es-419"/>
        </w:rPr>
        <w:t>s</w:t>
      </w:r>
      <w:r w:rsidR="00950A24">
        <w:rPr>
          <w:lang w:val="es-419"/>
        </w:rPr>
        <w:t xml:space="preserve"> opciones de </w:t>
      </w:r>
      <w:r w:rsidR="00972670">
        <w:rPr>
          <w:lang w:val="es-419"/>
        </w:rPr>
        <w:t>autoservicio</w:t>
      </w:r>
      <w:r w:rsidR="000764A2">
        <w:rPr>
          <w:lang w:val="es-419"/>
        </w:rPr>
        <w:t xml:space="preserve"> seguras y convenientes</w:t>
      </w:r>
      <w:r w:rsidR="00ED2E15">
        <w:rPr>
          <w:lang w:val="es-419"/>
        </w:rPr>
        <w:t>.</w:t>
      </w:r>
      <w:r w:rsidR="00972670">
        <w:rPr>
          <w:lang w:val="es-419"/>
        </w:rPr>
        <w:t xml:space="preserve"> </w:t>
      </w:r>
      <w:r w:rsidR="00972670" w:rsidRPr="00885FF0">
        <w:rPr>
          <w:lang w:val="es-419"/>
        </w:rPr>
        <w:t xml:space="preserve">Pueden solicitar una tarjeta de reemplazo del Seguro Social </w:t>
      </w:r>
      <w:r w:rsidR="00972670">
        <w:rPr>
          <w:lang w:val="es-419"/>
        </w:rPr>
        <w:t>por internet</w:t>
      </w:r>
      <w:r w:rsidR="00972670" w:rsidRPr="00885FF0">
        <w:rPr>
          <w:lang w:val="es-419"/>
        </w:rPr>
        <w:t xml:space="preserve"> si cumplen con ciertos requisitos. Si ya reciben beneficios de Seguro Social, pueden </w:t>
      </w:r>
      <w:r w:rsidR="00972670">
        <w:rPr>
          <w:lang w:val="es-419"/>
        </w:rPr>
        <w:t xml:space="preserve">iniciar </w:t>
      </w:r>
      <w:r w:rsidR="00972670" w:rsidRPr="00885FF0">
        <w:rPr>
          <w:lang w:val="es-419"/>
        </w:rPr>
        <w:t>o cambiar la información</w:t>
      </w:r>
      <w:r w:rsidR="00972670">
        <w:rPr>
          <w:lang w:val="es-419"/>
        </w:rPr>
        <w:t xml:space="preserve"> de</w:t>
      </w:r>
      <w:r w:rsidR="00972670" w:rsidRPr="00885FF0">
        <w:rPr>
          <w:lang w:val="es-419"/>
        </w:rPr>
        <w:t xml:space="preserve"> depósito directo </w:t>
      </w:r>
      <w:r w:rsidR="00972670">
        <w:rPr>
          <w:lang w:val="es-419"/>
        </w:rPr>
        <w:t>por internet</w:t>
      </w:r>
      <w:r w:rsidR="00972670" w:rsidRPr="00885FF0">
        <w:rPr>
          <w:lang w:val="es-419"/>
        </w:rPr>
        <w:t xml:space="preserve">, solicitar </w:t>
      </w:r>
      <w:r w:rsidR="00972670">
        <w:rPr>
          <w:lang w:val="es-419"/>
        </w:rPr>
        <w:t xml:space="preserve">un </w:t>
      </w:r>
      <w:r w:rsidR="00734DF7">
        <w:rPr>
          <w:lang w:val="es-419"/>
        </w:rPr>
        <w:t>reemplazo del formulario</w:t>
      </w:r>
      <w:r w:rsidR="00972670">
        <w:rPr>
          <w:lang w:val="es-419"/>
        </w:rPr>
        <w:t xml:space="preserve"> </w:t>
      </w:r>
      <w:r w:rsidR="00972670" w:rsidRPr="00885FF0">
        <w:rPr>
          <w:lang w:val="es-419"/>
        </w:rPr>
        <w:t>SSA-1099</w:t>
      </w:r>
      <w:r w:rsidR="00972670">
        <w:rPr>
          <w:lang w:val="es-419"/>
        </w:rPr>
        <w:t xml:space="preserve"> </w:t>
      </w:r>
      <w:r w:rsidR="009F56A6">
        <w:rPr>
          <w:lang w:val="es-419"/>
        </w:rPr>
        <w:t>(</w:t>
      </w:r>
      <w:r w:rsidR="009F56A6" w:rsidRPr="009B7451">
        <w:rPr>
          <w:lang w:val="es-ES"/>
        </w:rPr>
        <w:t>Declaración de beneficios</w:t>
      </w:r>
      <w:r w:rsidR="009F56A6">
        <w:rPr>
          <w:lang w:val="es-ES"/>
        </w:rPr>
        <w:t xml:space="preserve">) </w:t>
      </w:r>
      <w:r w:rsidR="00972670" w:rsidRPr="00885FF0">
        <w:rPr>
          <w:lang w:val="es-419"/>
        </w:rPr>
        <w:t xml:space="preserve">y, si necesitan prueba de sus beneficios, pueden imprimir o descargar una </w:t>
      </w:r>
      <w:r w:rsidR="00972670">
        <w:rPr>
          <w:lang w:val="es-419"/>
        </w:rPr>
        <w:t>c</w:t>
      </w:r>
      <w:r w:rsidR="00972670" w:rsidRPr="00885FF0">
        <w:rPr>
          <w:lang w:val="es-419"/>
        </w:rPr>
        <w:t>arta de verificación de beneficios de</w:t>
      </w:r>
      <w:r w:rsidR="00972670">
        <w:rPr>
          <w:lang w:val="es-419"/>
        </w:rPr>
        <w:t>sde</w:t>
      </w:r>
      <w:r w:rsidR="00972670" w:rsidRPr="00885FF0">
        <w:rPr>
          <w:lang w:val="es-419"/>
        </w:rPr>
        <w:t xml:space="preserve"> su cuenta.</w:t>
      </w:r>
    </w:p>
    <w:p w14:paraId="00E1558D" w14:textId="5864692C" w:rsidR="00E21CEA" w:rsidRPr="00B326D9" w:rsidRDefault="00F31DA6" w:rsidP="00E845A3">
      <w:pPr>
        <w:pStyle w:val="Body"/>
        <w:spacing w:before="100" w:beforeAutospacing="1" w:after="100" w:afterAutospacing="1" w:line="240" w:lineRule="auto"/>
        <w:contextualSpacing/>
        <w:rPr>
          <w:lang w:val="es-419"/>
        </w:rPr>
      </w:pPr>
      <w:r w:rsidRPr="00885FF0">
        <w:rPr>
          <w:lang w:val="es-419"/>
        </w:rPr>
        <w:t xml:space="preserve">Las personas que aún no reciben beneficios pueden usar su cuenta </w:t>
      </w:r>
      <w:proofErr w:type="spellStart"/>
      <w:r w:rsidR="00BF5FB0" w:rsidRPr="00DE6B59">
        <w:rPr>
          <w:i/>
          <w:color w:val="D12229"/>
          <w:lang w:val="es-419"/>
        </w:rPr>
        <w:t>my</w:t>
      </w:r>
      <w:proofErr w:type="spellEnd"/>
      <w:r w:rsidR="00BF5FB0" w:rsidRPr="00DE6B59">
        <w:rPr>
          <w:color w:val="D12229"/>
          <w:lang w:val="es-419"/>
        </w:rPr>
        <w:t xml:space="preserve"> </w:t>
      </w:r>
      <w:r w:rsidR="00BF5FB0" w:rsidRPr="00DE6B59">
        <w:rPr>
          <w:color w:val="0054A6"/>
          <w:lang w:val="es-419"/>
        </w:rPr>
        <w:t>Social Security</w:t>
      </w:r>
      <w:r w:rsidR="00BF5FB0" w:rsidRPr="00885FF0">
        <w:rPr>
          <w:lang w:val="es-419"/>
        </w:rPr>
        <w:t xml:space="preserve"> </w:t>
      </w:r>
      <w:r w:rsidRPr="00885FF0">
        <w:rPr>
          <w:lang w:val="es-419"/>
        </w:rPr>
        <w:t>para obtener un</w:t>
      </w:r>
      <w:r>
        <w:rPr>
          <w:lang w:val="es-419"/>
        </w:rPr>
        <w:t xml:space="preserve"> </w:t>
      </w:r>
      <w:r w:rsidRPr="00885FF0">
        <w:rPr>
          <w:i/>
          <w:iCs/>
          <w:lang w:val="es-419"/>
        </w:rPr>
        <w:t>Estado de cuenta de Seguro Social</w:t>
      </w:r>
      <w:r w:rsidRPr="00885FF0">
        <w:rPr>
          <w:lang w:val="es-419"/>
        </w:rPr>
        <w:t xml:space="preserve"> personalizad</w:t>
      </w:r>
      <w:r>
        <w:rPr>
          <w:lang w:val="es-419"/>
        </w:rPr>
        <w:t>o</w:t>
      </w:r>
      <w:r w:rsidR="003012D2">
        <w:rPr>
          <w:lang w:val="es-419"/>
        </w:rPr>
        <w:t>, el cual</w:t>
      </w:r>
      <w:r>
        <w:rPr>
          <w:lang w:val="es-419"/>
        </w:rPr>
        <w:t xml:space="preserve"> </w:t>
      </w:r>
      <w:r w:rsidRPr="00885FF0">
        <w:rPr>
          <w:lang w:val="es-419"/>
        </w:rPr>
        <w:t xml:space="preserve">provee información sobre sus ganancias, así como </w:t>
      </w:r>
      <w:r>
        <w:rPr>
          <w:lang w:val="es-419"/>
        </w:rPr>
        <w:t xml:space="preserve">cálculos </w:t>
      </w:r>
      <w:r w:rsidRPr="00885FF0">
        <w:rPr>
          <w:lang w:val="es-419"/>
        </w:rPr>
        <w:t>estima</w:t>
      </w:r>
      <w:r>
        <w:rPr>
          <w:lang w:val="es-419"/>
        </w:rPr>
        <w:t>dos</w:t>
      </w:r>
      <w:r w:rsidRPr="00885FF0">
        <w:rPr>
          <w:lang w:val="es-419"/>
        </w:rPr>
        <w:t xml:space="preserve"> de sus beneficios futuros. El portal también incluye enlaces a información sobre otros servicios </w:t>
      </w:r>
      <w:r>
        <w:rPr>
          <w:lang w:val="es-419"/>
        </w:rPr>
        <w:t>por internet</w:t>
      </w:r>
      <w:r w:rsidRPr="00885FF0">
        <w:rPr>
          <w:lang w:val="es-419"/>
        </w:rPr>
        <w:t xml:space="preserve">, como solicitudes </w:t>
      </w:r>
      <w:r>
        <w:rPr>
          <w:lang w:val="es-419"/>
        </w:rPr>
        <w:t xml:space="preserve">para beneficios por </w:t>
      </w:r>
      <w:r w:rsidRPr="00885FF0">
        <w:rPr>
          <w:lang w:val="es-419"/>
        </w:rPr>
        <w:t xml:space="preserve">jubilación, </w:t>
      </w:r>
      <w:r>
        <w:rPr>
          <w:lang w:val="es-419"/>
        </w:rPr>
        <w:t>in</w:t>
      </w:r>
      <w:r w:rsidRPr="00885FF0">
        <w:rPr>
          <w:lang w:val="es-419"/>
        </w:rPr>
        <w:t xml:space="preserve">capacidad y </w:t>
      </w:r>
      <w:r>
        <w:rPr>
          <w:lang w:val="es-419"/>
        </w:rPr>
        <w:t>la cobertura</w:t>
      </w:r>
      <w:r w:rsidRPr="00885FF0">
        <w:rPr>
          <w:lang w:val="es-419"/>
        </w:rPr>
        <w:t xml:space="preserve"> de Medicare</w:t>
      </w:r>
      <w:r w:rsidR="00E845A3">
        <w:rPr>
          <w:lang w:val="es-419"/>
        </w:rPr>
        <w:t>.</w:t>
      </w:r>
    </w:p>
    <w:p w14:paraId="735A086A" w14:textId="77777777" w:rsidR="00D5425C" w:rsidRPr="00533949" w:rsidRDefault="0032275A" w:rsidP="00172D83">
      <w:pPr>
        <w:spacing w:before="120"/>
        <w:jc w:val="center"/>
        <w:rPr>
          <w:lang w:val="es-ES"/>
        </w:rPr>
      </w:pPr>
      <w:r w:rsidRPr="00533949">
        <w:rPr>
          <w:lang w:val="es-ES"/>
        </w:rPr>
        <w:t># # #</w:t>
      </w:r>
    </w:p>
    <w:p w14:paraId="58DD2727" w14:textId="77777777" w:rsidR="002B6F90" w:rsidRDefault="002B6F90" w:rsidP="002B6F90">
      <w:pPr>
        <w:jc w:val="center"/>
        <w:rPr>
          <w:rStyle w:val="Hyperlink"/>
          <w:i/>
          <w:szCs w:val="24"/>
          <w:lang w:val="es-419"/>
        </w:rPr>
      </w:pPr>
      <w:r>
        <w:rPr>
          <w:i/>
          <w:szCs w:val="24"/>
          <w:lang w:val="es-419"/>
        </w:rPr>
        <w:t xml:space="preserve">Para más noticias sobre el Seguro Social, siga a la Oficina de Prensa en Twitter </w:t>
      </w:r>
      <w:hyperlink r:id="rId16" w:history="1">
        <w:r>
          <w:rPr>
            <w:rStyle w:val="Hyperlink"/>
            <w:i/>
            <w:szCs w:val="24"/>
            <w:lang w:val="es-419"/>
          </w:rPr>
          <w:t>@S</w:t>
        </w:r>
        <w:r>
          <w:rPr>
            <w:rStyle w:val="Hyperlink"/>
            <w:i/>
            <w:szCs w:val="24"/>
            <w:lang w:val="es-419"/>
          </w:rPr>
          <w:t>S</w:t>
        </w:r>
        <w:r>
          <w:rPr>
            <w:rStyle w:val="Hyperlink"/>
            <w:i/>
            <w:szCs w:val="24"/>
            <w:lang w:val="es-419"/>
          </w:rPr>
          <w:t>APress</w:t>
        </w:r>
      </w:hyperlink>
      <w:r>
        <w:rPr>
          <w:rStyle w:val="Hyperlink"/>
          <w:i/>
          <w:szCs w:val="24"/>
          <w:lang w:val="es-419"/>
        </w:rPr>
        <w:t xml:space="preserve"> </w:t>
      </w:r>
      <w:r w:rsidRPr="002B6F90">
        <w:rPr>
          <w:rStyle w:val="Hyperlink"/>
          <w:i/>
          <w:color w:val="000000" w:themeColor="text1"/>
          <w:szCs w:val="24"/>
          <w:u w:val="none"/>
          <w:lang w:val="es-419"/>
        </w:rPr>
        <w:t>(solo disponible en inglés)</w:t>
      </w:r>
      <w:r w:rsidRPr="00506B59">
        <w:rPr>
          <w:rStyle w:val="Hyperlink"/>
          <w:i/>
          <w:color w:val="000000" w:themeColor="text1"/>
          <w:szCs w:val="24"/>
          <w:u w:val="none"/>
          <w:lang w:val="es-419"/>
        </w:rPr>
        <w:t>.</w:t>
      </w:r>
    </w:p>
    <w:p w14:paraId="49E6DB02" w14:textId="77777777" w:rsidR="002B2EB2" w:rsidRPr="001213E7" w:rsidRDefault="001213E7" w:rsidP="00DE7D3F">
      <w:pPr>
        <w:tabs>
          <w:tab w:val="center" w:pos="4320"/>
          <w:tab w:val="right" w:pos="8640"/>
        </w:tabs>
        <w:spacing w:before="600"/>
        <w:rPr>
          <w:rStyle w:val="Hyperlink"/>
          <w:color w:val="212121"/>
          <w:u w:val="none"/>
          <w:lang w:val="es-419"/>
        </w:rPr>
      </w:pPr>
      <w:r w:rsidRPr="001213E7">
        <w:rPr>
          <w:sz w:val="16"/>
          <w:szCs w:val="16"/>
          <w:lang w:val="es-419"/>
        </w:rPr>
        <w:t>Este comunicado de prensa fue producido y difundido con fondos de los contribuyentes de los EE. UU.</w:t>
      </w:r>
    </w:p>
    <w:sectPr w:rsidR="002B2EB2" w:rsidRPr="001213E7">
      <w:type w:val="continuous"/>
      <w:pgSz w:w="12240" w:h="15840" w:code="1"/>
      <w:pgMar w:top="1440" w:right="1440" w:bottom="1440" w:left="1440" w:header="432" w:footer="43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C6A6E" w14:textId="77777777" w:rsidR="00916A74" w:rsidRDefault="00916A74">
      <w:r>
        <w:separator/>
      </w:r>
    </w:p>
  </w:endnote>
  <w:endnote w:type="continuationSeparator" w:id="0">
    <w:p w14:paraId="6A61408F" w14:textId="77777777" w:rsidR="00916A74" w:rsidRDefault="00916A74">
      <w:r>
        <w:continuationSeparator/>
      </w:r>
    </w:p>
  </w:endnote>
  <w:endnote w:type="continuationNotice" w:id="1">
    <w:p w14:paraId="24252F9F" w14:textId="77777777" w:rsidR="00916A74" w:rsidRDefault="00916A7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6B2FA" w14:textId="77777777" w:rsidR="006418FE" w:rsidRPr="00471CBE" w:rsidRDefault="00471CBE">
    <w:pPr>
      <w:pStyle w:val="Footer"/>
      <w:jc w:val="center"/>
      <w:rPr>
        <w:sz w:val="22"/>
        <w:lang w:val="es-419"/>
      </w:rPr>
    </w:pPr>
    <w:r w:rsidRPr="00471CBE">
      <w:rPr>
        <w:sz w:val="22"/>
        <w:lang w:val="es-419"/>
      </w:rPr>
      <w:t xml:space="preserve">Oficina Nacional de </w:t>
    </w:r>
    <w:r>
      <w:rPr>
        <w:sz w:val="22"/>
        <w:lang w:val="es-419"/>
      </w:rPr>
      <w:t>P</w:t>
    </w:r>
    <w:r w:rsidRPr="00471CBE">
      <w:rPr>
        <w:sz w:val="22"/>
        <w:lang w:val="es-419"/>
      </w:rPr>
      <w:t xml:space="preserve">rensa del </w:t>
    </w:r>
    <w:r>
      <w:rPr>
        <w:sz w:val="22"/>
        <w:lang w:val="es-419"/>
      </w:rPr>
      <w:t>Seguro Social</w:t>
    </w:r>
    <w:r w:rsidR="00BA5496" w:rsidRPr="00471CBE">
      <w:rPr>
        <w:sz w:val="22"/>
        <w:lang w:val="es-419"/>
      </w:rPr>
      <w:t xml:space="preserve">     </w:t>
    </w:r>
    <w:r w:rsidR="006418FE" w:rsidRPr="00471CBE">
      <w:rPr>
        <w:sz w:val="22"/>
        <w:lang w:val="es-419"/>
      </w:rPr>
      <w:t xml:space="preserve">  Baltimore, MD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25AF78" w14:textId="77777777" w:rsidR="00916A74" w:rsidRDefault="00916A74">
      <w:r>
        <w:separator/>
      </w:r>
    </w:p>
  </w:footnote>
  <w:footnote w:type="continuationSeparator" w:id="0">
    <w:p w14:paraId="4776CD03" w14:textId="77777777" w:rsidR="00916A74" w:rsidRDefault="00916A74">
      <w:r>
        <w:continuationSeparator/>
      </w:r>
    </w:p>
  </w:footnote>
  <w:footnote w:type="continuationNotice" w:id="1">
    <w:p w14:paraId="2B3820CB" w14:textId="77777777" w:rsidR="00916A74" w:rsidRDefault="00916A7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7A41F" w14:textId="67366893" w:rsidR="006418FE" w:rsidRPr="00471CBE" w:rsidRDefault="00471CBE" w:rsidP="000F0703">
    <w:pPr>
      <w:pStyle w:val="Header"/>
      <w:tabs>
        <w:tab w:val="clear" w:pos="4320"/>
        <w:tab w:val="clear" w:pos="8640"/>
        <w:tab w:val="right" w:pos="7200"/>
      </w:tabs>
      <w:spacing w:after="0"/>
      <w:rPr>
        <w:sz w:val="20"/>
        <w:lang w:val="es-419"/>
      </w:rPr>
    </w:pPr>
    <w:r w:rsidRPr="00471CBE">
      <w:rPr>
        <w:sz w:val="20"/>
        <w:lang w:val="es-419"/>
      </w:rPr>
      <w:t>Viernes</w:t>
    </w:r>
    <w:r w:rsidR="006418FE" w:rsidRPr="00471CBE">
      <w:rPr>
        <w:sz w:val="20"/>
        <w:lang w:val="es-419"/>
      </w:rPr>
      <w:t>,</w:t>
    </w:r>
    <w:r w:rsidR="001A027C" w:rsidRPr="00471CBE">
      <w:rPr>
        <w:sz w:val="20"/>
        <w:lang w:val="es-419"/>
      </w:rPr>
      <w:t xml:space="preserve"> </w:t>
    </w:r>
    <w:r w:rsidR="00533949">
      <w:rPr>
        <w:sz w:val="20"/>
        <w:lang w:val="es-419"/>
      </w:rPr>
      <w:t>12</w:t>
    </w:r>
    <w:r w:rsidRPr="00471CBE">
      <w:rPr>
        <w:sz w:val="20"/>
        <w:lang w:val="es-419"/>
      </w:rPr>
      <w:t xml:space="preserve"> de mayo de</w:t>
    </w:r>
    <w:r w:rsidR="006418FE" w:rsidRPr="00471CBE">
      <w:rPr>
        <w:sz w:val="20"/>
        <w:lang w:val="es-419"/>
      </w:rPr>
      <w:t xml:space="preserve"> 20</w:t>
    </w:r>
    <w:r w:rsidR="00AA5211" w:rsidRPr="00471CBE">
      <w:rPr>
        <w:sz w:val="20"/>
        <w:lang w:val="es-419"/>
      </w:rPr>
      <w:t>2</w:t>
    </w:r>
    <w:r w:rsidR="00533949">
      <w:rPr>
        <w:sz w:val="20"/>
        <w:lang w:val="es-419"/>
      </w:rPr>
      <w:t>3</w:t>
    </w:r>
    <w:r w:rsidR="000F42AC">
      <w:rPr>
        <w:sz w:val="20"/>
        <w:lang w:val="es-419"/>
      </w:rPr>
      <w:tab/>
    </w:r>
    <w:r w:rsidR="000F42AC">
      <w:rPr>
        <w:sz w:val="20"/>
        <w:lang w:val="es-419"/>
      </w:rPr>
      <w:tab/>
    </w:r>
    <w:r w:rsidR="006418FE" w:rsidRPr="00471CBE">
      <w:rPr>
        <w:sz w:val="20"/>
        <w:lang w:val="es-419"/>
      </w:rPr>
      <w:t xml:space="preserve">Mark </w:t>
    </w:r>
    <w:r w:rsidR="008318A7" w:rsidRPr="00471CBE">
      <w:rPr>
        <w:sz w:val="20"/>
        <w:lang w:val="es-419"/>
      </w:rPr>
      <w:t>Hinkle</w:t>
    </w:r>
    <w:r w:rsidR="006418FE" w:rsidRPr="00471CBE">
      <w:rPr>
        <w:sz w:val="20"/>
        <w:lang w:val="es-419"/>
      </w:rPr>
      <w:t xml:space="preserve">, </w:t>
    </w:r>
    <w:r w:rsidRPr="00471CBE">
      <w:rPr>
        <w:sz w:val="20"/>
        <w:lang w:val="es-419"/>
      </w:rPr>
      <w:t>O</w:t>
    </w:r>
    <w:r>
      <w:rPr>
        <w:sz w:val="20"/>
        <w:lang w:val="es-419"/>
      </w:rPr>
      <w:t>ficina de Prensa</w:t>
    </w:r>
  </w:p>
  <w:p w14:paraId="7EC06B17" w14:textId="32E5F534" w:rsidR="000F42AC" w:rsidRDefault="000F42AC" w:rsidP="0041325D">
    <w:pPr>
      <w:pStyle w:val="Header"/>
      <w:tabs>
        <w:tab w:val="clear" w:pos="4320"/>
        <w:tab w:val="clear" w:pos="8640"/>
        <w:tab w:val="right" w:pos="8712"/>
        <w:tab w:val="right" w:pos="10152"/>
      </w:tabs>
      <w:spacing w:after="0"/>
      <w:rPr>
        <w:sz w:val="20"/>
        <w:lang w:val="es-ES"/>
      </w:rPr>
    </w:pPr>
    <w:r w:rsidRPr="00AF7475">
      <w:rPr>
        <w:sz w:val="20"/>
        <w:lang w:val="es-ES"/>
      </w:rPr>
      <w:t>Para publicación inmediata</w:t>
    </w:r>
    <w:r>
      <w:rPr>
        <w:sz w:val="20"/>
        <w:lang w:val="es-ES"/>
      </w:rPr>
      <w:t xml:space="preserve"> </w:t>
    </w:r>
    <w:r w:rsidR="0041325D">
      <w:rPr>
        <w:sz w:val="20"/>
        <w:lang w:val="es-ES"/>
      </w:rPr>
      <w:tab/>
    </w:r>
    <w:r w:rsidR="0041325D">
      <w:rPr>
        <w:sz w:val="20"/>
        <w:lang w:val="es-ES"/>
      </w:rPr>
      <w:tab/>
    </w:r>
    <w:r w:rsidR="006D675E">
      <w:rPr>
        <w:sz w:val="20"/>
        <w:lang w:val="es-ES"/>
      </w:rPr>
      <w:t>p</w:t>
    </w:r>
    <w:r w:rsidRPr="000F42AC">
      <w:rPr>
        <w:sz w:val="20"/>
        <w:lang w:val="es-ES"/>
      </w:rPr>
      <w:t>ress.office@ssa.gov</w:t>
    </w:r>
  </w:p>
  <w:p w14:paraId="203E6C3A" w14:textId="77777777" w:rsidR="000F42AC" w:rsidRDefault="000F42AC" w:rsidP="000F42AC">
    <w:pPr>
      <w:pStyle w:val="Header"/>
      <w:tabs>
        <w:tab w:val="center" w:pos="5400"/>
        <w:tab w:val="right" w:pos="10800"/>
      </w:tabs>
      <w:jc w:val="center"/>
      <w:rPr>
        <w:sz w:val="20"/>
      </w:rPr>
    </w:pPr>
    <w:bookmarkStart w:id="0" w:name="_Hlk127360319"/>
    <w:r>
      <w:rPr>
        <w:noProof/>
      </w:rPr>
      <w:drawing>
        <wp:inline distT="0" distB="0" distL="0" distR="0" wp14:anchorId="5D2BA546" wp14:editId="6E705514">
          <wp:extent cx="843280" cy="843280"/>
          <wp:effectExtent l="0" t="0" r="0" b="0"/>
          <wp:docPr id="2" name="Picture 2" descr="Logotipo de la Administración del Seguro Social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tipo de la Administración del Seguro Social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3280" cy="843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bookmarkEnd w:id="0"/>
  </w:p>
  <w:p w14:paraId="6F9A3E8F" w14:textId="77777777" w:rsidR="005D1D4F" w:rsidRPr="00AF7475" w:rsidRDefault="005D1D4F" w:rsidP="000F42AC">
    <w:pPr>
      <w:pStyle w:val="Header"/>
      <w:tabs>
        <w:tab w:val="clear" w:pos="4320"/>
        <w:tab w:val="clear" w:pos="8640"/>
        <w:tab w:val="center" w:pos="5040"/>
        <w:tab w:val="right" w:pos="10800"/>
      </w:tabs>
      <w:spacing w:after="0"/>
      <w:jc w:val="center"/>
      <w:rPr>
        <w:sz w:val="32"/>
        <w:lang w:val="es-ES"/>
      </w:rPr>
    </w:pPr>
    <w:r w:rsidRPr="00AF7475">
      <w:rPr>
        <w:sz w:val="100"/>
        <w:u w:val="single"/>
        <w:lang w:val="es-ES"/>
      </w:rPr>
      <w:t>Comunicado de Prensa</w:t>
    </w:r>
  </w:p>
  <w:p w14:paraId="0B5EDB21" w14:textId="77777777" w:rsidR="005D1D4F" w:rsidRPr="00AC43BC" w:rsidRDefault="005D1D4F" w:rsidP="005D1D4F">
    <w:pPr>
      <w:pStyle w:val="Header"/>
      <w:tabs>
        <w:tab w:val="clear" w:pos="4320"/>
        <w:tab w:val="clear" w:pos="8640"/>
        <w:tab w:val="center" w:pos="5040"/>
        <w:tab w:val="right" w:pos="10800"/>
      </w:tabs>
      <w:spacing w:after="0"/>
      <w:jc w:val="center"/>
      <w:rPr>
        <w:sz w:val="32"/>
        <w:lang w:val="es-ES"/>
      </w:rPr>
    </w:pPr>
    <w:r w:rsidRPr="00AF7475">
      <w:rPr>
        <w:sz w:val="32"/>
        <w:lang w:val="es-ES"/>
      </w:rPr>
      <w:t>SEGURO SOCIAL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62B45"/>
    <w:multiLevelType w:val="hybridMultilevel"/>
    <w:tmpl w:val="C472C1DC"/>
    <w:lvl w:ilvl="0" w:tplc="8B5832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B6172"/>
    <w:multiLevelType w:val="hybridMultilevel"/>
    <w:tmpl w:val="F14A4D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7245402">
    <w:abstractNumId w:val="0"/>
  </w:num>
  <w:num w:numId="2" w16cid:durableId="556744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6E4"/>
    <w:rsid w:val="00000F57"/>
    <w:rsid w:val="000031C0"/>
    <w:rsid w:val="00007A8D"/>
    <w:rsid w:val="00012123"/>
    <w:rsid w:val="000178F1"/>
    <w:rsid w:val="000232FF"/>
    <w:rsid w:val="00023DF0"/>
    <w:rsid w:val="0002481F"/>
    <w:rsid w:val="00032DBA"/>
    <w:rsid w:val="0003408D"/>
    <w:rsid w:val="000356CE"/>
    <w:rsid w:val="00036D10"/>
    <w:rsid w:val="00041C2A"/>
    <w:rsid w:val="00041F36"/>
    <w:rsid w:val="00042736"/>
    <w:rsid w:val="00053E5B"/>
    <w:rsid w:val="00056E57"/>
    <w:rsid w:val="00065BEB"/>
    <w:rsid w:val="00076354"/>
    <w:rsid w:val="000764A2"/>
    <w:rsid w:val="000767CB"/>
    <w:rsid w:val="00076935"/>
    <w:rsid w:val="0008431F"/>
    <w:rsid w:val="000865DB"/>
    <w:rsid w:val="00091ED8"/>
    <w:rsid w:val="00093827"/>
    <w:rsid w:val="00097C4F"/>
    <w:rsid w:val="000A5928"/>
    <w:rsid w:val="000B7016"/>
    <w:rsid w:val="000B7E97"/>
    <w:rsid w:val="000C0FE4"/>
    <w:rsid w:val="000C5185"/>
    <w:rsid w:val="000C59AE"/>
    <w:rsid w:val="000C78B2"/>
    <w:rsid w:val="000E052E"/>
    <w:rsid w:val="000E27D3"/>
    <w:rsid w:val="000F0703"/>
    <w:rsid w:val="000F42AC"/>
    <w:rsid w:val="00101E59"/>
    <w:rsid w:val="00102D9A"/>
    <w:rsid w:val="00106C8F"/>
    <w:rsid w:val="00107F4C"/>
    <w:rsid w:val="00120DFB"/>
    <w:rsid w:val="001213E7"/>
    <w:rsid w:val="00124309"/>
    <w:rsid w:val="001320B2"/>
    <w:rsid w:val="00136BC7"/>
    <w:rsid w:val="00143014"/>
    <w:rsid w:val="001469F0"/>
    <w:rsid w:val="00156BBE"/>
    <w:rsid w:val="00166B2E"/>
    <w:rsid w:val="00172D83"/>
    <w:rsid w:val="00172F53"/>
    <w:rsid w:val="00174776"/>
    <w:rsid w:val="00175105"/>
    <w:rsid w:val="00177E26"/>
    <w:rsid w:val="0019268A"/>
    <w:rsid w:val="001A027C"/>
    <w:rsid w:val="001A1510"/>
    <w:rsid w:val="001A50B1"/>
    <w:rsid w:val="001A67CA"/>
    <w:rsid w:val="001B199A"/>
    <w:rsid w:val="001B31A0"/>
    <w:rsid w:val="001B4BA0"/>
    <w:rsid w:val="001B5CBB"/>
    <w:rsid w:val="001C0711"/>
    <w:rsid w:val="001C5898"/>
    <w:rsid w:val="001D3745"/>
    <w:rsid w:val="001E0B67"/>
    <w:rsid w:val="001E39A4"/>
    <w:rsid w:val="001E531A"/>
    <w:rsid w:val="001F6269"/>
    <w:rsid w:val="0022172A"/>
    <w:rsid w:val="002255A4"/>
    <w:rsid w:val="00227778"/>
    <w:rsid w:val="00237586"/>
    <w:rsid w:val="00237F1D"/>
    <w:rsid w:val="002435BB"/>
    <w:rsid w:val="00245B7F"/>
    <w:rsid w:val="00253EC2"/>
    <w:rsid w:val="00266661"/>
    <w:rsid w:val="00274ADC"/>
    <w:rsid w:val="00275BBA"/>
    <w:rsid w:val="00276DFA"/>
    <w:rsid w:val="00276FD0"/>
    <w:rsid w:val="002949EB"/>
    <w:rsid w:val="0029607D"/>
    <w:rsid w:val="002A26E2"/>
    <w:rsid w:val="002A3CC8"/>
    <w:rsid w:val="002A67F2"/>
    <w:rsid w:val="002B252D"/>
    <w:rsid w:val="002B2EB2"/>
    <w:rsid w:val="002B6F90"/>
    <w:rsid w:val="002D1C31"/>
    <w:rsid w:val="002D508F"/>
    <w:rsid w:val="002E1EA2"/>
    <w:rsid w:val="002F1705"/>
    <w:rsid w:val="003012D2"/>
    <w:rsid w:val="0032275A"/>
    <w:rsid w:val="00323339"/>
    <w:rsid w:val="003255B8"/>
    <w:rsid w:val="00325D57"/>
    <w:rsid w:val="003306AE"/>
    <w:rsid w:val="003318D3"/>
    <w:rsid w:val="003338F5"/>
    <w:rsid w:val="0034056E"/>
    <w:rsid w:val="003451F6"/>
    <w:rsid w:val="003462D7"/>
    <w:rsid w:val="003548ED"/>
    <w:rsid w:val="003562F5"/>
    <w:rsid w:val="0035739E"/>
    <w:rsid w:val="003609AE"/>
    <w:rsid w:val="00377C23"/>
    <w:rsid w:val="00392226"/>
    <w:rsid w:val="003B2BBD"/>
    <w:rsid w:val="003B5194"/>
    <w:rsid w:val="003C60D7"/>
    <w:rsid w:val="003D1397"/>
    <w:rsid w:val="003D37BF"/>
    <w:rsid w:val="003D519F"/>
    <w:rsid w:val="003D5314"/>
    <w:rsid w:val="003D7C23"/>
    <w:rsid w:val="003E0081"/>
    <w:rsid w:val="003F0D3C"/>
    <w:rsid w:val="003F5B46"/>
    <w:rsid w:val="004060D9"/>
    <w:rsid w:val="0040642F"/>
    <w:rsid w:val="0041325D"/>
    <w:rsid w:val="00414695"/>
    <w:rsid w:val="0041591D"/>
    <w:rsid w:val="0042065A"/>
    <w:rsid w:val="004206FF"/>
    <w:rsid w:val="00425C64"/>
    <w:rsid w:val="004346FE"/>
    <w:rsid w:val="004349A0"/>
    <w:rsid w:val="00436330"/>
    <w:rsid w:val="004364AD"/>
    <w:rsid w:val="00440E7F"/>
    <w:rsid w:val="00441E18"/>
    <w:rsid w:val="0044683E"/>
    <w:rsid w:val="00447670"/>
    <w:rsid w:val="00453775"/>
    <w:rsid w:val="004542EA"/>
    <w:rsid w:val="0046269A"/>
    <w:rsid w:val="004719DC"/>
    <w:rsid w:val="00471C9C"/>
    <w:rsid w:val="00471CBE"/>
    <w:rsid w:val="00471F67"/>
    <w:rsid w:val="00474515"/>
    <w:rsid w:val="004755E0"/>
    <w:rsid w:val="00487847"/>
    <w:rsid w:val="00492E98"/>
    <w:rsid w:val="004943BE"/>
    <w:rsid w:val="00494B3E"/>
    <w:rsid w:val="004A21CD"/>
    <w:rsid w:val="004B14F5"/>
    <w:rsid w:val="004B156A"/>
    <w:rsid w:val="004C33A8"/>
    <w:rsid w:val="004C426C"/>
    <w:rsid w:val="004C570D"/>
    <w:rsid w:val="004D0180"/>
    <w:rsid w:val="004D46A2"/>
    <w:rsid w:val="004D5D25"/>
    <w:rsid w:val="004D7957"/>
    <w:rsid w:val="00506B59"/>
    <w:rsid w:val="005165EB"/>
    <w:rsid w:val="00527253"/>
    <w:rsid w:val="0053224C"/>
    <w:rsid w:val="00533038"/>
    <w:rsid w:val="00533949"/>
    <w:rsid w:val="00536A90"/>
    <w:rsid w:val="00537A33"/>
    <w:rsid w:val="00546904"/>
    <w:rsid w:val="0056467E"/>
    <w:rsid w:val="005657E9"/>
    <w:rsid w:val="00566A25"/>
    <w:rsid w:val="00583546"/>
    <w:rsid w:val="00584198"/>
    <w:rsid w:val="005906E5"/>
    <w:rsid w:val="00593BA1"/>
    <w:rsid w:val="005A1112"/>
    <w:rsid w:val="005A5285"/>
    <w:rsid w:val="005A6F2F"/>
    <w:rsid w:val="005B370B"/>
    <w:rsid w:val="005C18D1"/>
    <w:rsid w:val="005C5256"/>
    <w:rsid w:val="005D1D4F"/>
    <w:rsid w:val="005E0138"/>
    <w:rsid w:val="005E1F59"/>
    <w:rsid w:val="005E2EBF"/>
    <w:rsid w:val="005F0BAA"/>
    <w:rsid w:val="005F7038"/>
    <w:rsid w:val="00602536"/>
    <w:rsid w:val="00603CF2"/>
    <w:rsid w:val="00613F20"/>
    <w:rsid w:val="0062100C"/>
    <w:rsid w:val="00635852"/>
    <w:rsid w:val="006418FE"/>
    <w:rsid w:val="00653C8D"/>
    <w:rsid w:val="00655CF0"/>
    <w:rsid w:val="00664C72"/>
    <w:rsid w:val="0068420F"/>
    <w:rsid w:val="0068575F"/>
    <w:rsid w:val="0068766D"/>
    <w:rsid w:val="006911E7"/>
    <w:rsid w:val="00692888"/>
    <w:rsid w:val="00695BCC"/>
    <w:rsid w:val="006A1883"/>
    <w:rsid w:val="006B21FB"/>
    <w:rsid w:val="006B3900"/>
    <w:rsid w:val="006C5A55"/>
    <w:rsid w:val="006C626D"/>
    <w:rsid w:val="006C6F15"/>
    <w:rsid w:val="006D508C"/>
    <w:rsid w:val="006D5861"/>
    <w:rsid w:val="006D675E"/>
    <w:rsid w:val="006D7D74"/>
    <w:rsid w:val="006E18EE"/>
    <w:rsid w:val="006E1CB8"/>
    <w:rsid w:val="006E6152"/>
    <w:rsid w:val="006E69BB"/>
    <w:rsid w:val="006F4352"/>
    <w:rsid w:val="006F7636"/>
    <w:rsid w:val="00700885"/>
    <w:rsid w:val="00701EA3"/>
    <w:rsid w:val="00712184"/>
    <w:rsid w:val="0072162E"/>
    <w:rsid w:val="007239F3"/>
    <w:rsid w:val="00723CFD"/>
    <w:rsid w:val="00734DF7"/>
    <w:rsid w:val="00736D47"/>
    <w:rsid w:val="00743AAB"/>
    <w:rsid w:val="00761A06"/>
    <w:rsid w:val="00765EAB"/>
    <w:rsid w:val="00766A59"/>
    <w:rsid w:val="007763AF"/>
    <w:rsid w:val="00787EA9"/>
    <w:rsid w:val="007901AF"/>
    <w:rsid w:val="00797D5E"/>
    <w:rsid w:val="007A2DCC"/>
    <w:rsid w:val="007B0C60"/>
    <w:rsid w:val="007B6138"/>
    <w:rsid w:val="007C0447"/>
    <w:rsid w:val="007C0EB0"/>
    <w:rsid w:val="007C411B"/>
    <w:rsid w:val="007D0D34"/>
    <w:rsid w:val="007F0504"/>
    <w:rsid w:val="00800FA7"/>
    <w:rsid w:val="00801977"/>
    <w:rsid w:val="00804464"/>
    <w:rsid w:val="008052E9"/>
    <w:rsid w:val="008066C1"/>
    <w:rsid w:val="008110CC"/>
    <w:rsid w:val="00812976"/>
    <w:rsid w:val="008136AE"/>
    <w:rsid w:val="00816C51"/>
    <w:rsid w:val="0082175F"/>
    <w:rsid w:val="00822B1D"/>
    <w:rsid w:val="008318A7"/>
    <w:rsid w:val="00832634"/>
    <w:rsid w:val="00832ACB"/>
    <w:rsid w:val="008408E9"/>
    <w:rsid w:val="00845AA9"/>
    <w:rsid w:val="00846E3B"/>
    <w:rsid w:val="00847343"/>
    <w:rsid w:val="00850064"/>
    <w:rsid w:val="008508F9"/>
    <w:rsid w:val="00874DE4"/>
    <w:rsid w:val="00885FF0"/>
    <w:rsid w:val="008867B3"/>
    <w:rsid w:val="00895BB5"/>
    <w:rsid w:val="008A3A96"/>
    <w:rsid w:val="008A6ED6"/>
    <w:rsid w:val="008B254C"/>
    <w:rsid w:val="008B3E0A"/>
    <w:rsid w:val="008C1707"/>
    <w:rsid w:val="008C1C15"/>
    <w:rsid w:val="008D3502"/>
    <w:rsid w:val="008E2B45"/>
    <w:rsid w:val="008F6F45"/>
    <w:rsid w:val="00911BD8"/>
    <w:rsid w:val="00916601"/>
    <w:rsid w:val="00916A74"/>
    <w:rsid w:val="0092011A"/>
    <w:rsid w:val="00923632"/>
    <w:rsid w:val="00930C68"/>
    <w:rsid w:val="00935554"/>
    <w:rsid w:val="00941F3E"/>
    <w:rsid w:val="00950A24"/>
    <w:rsid w:val="009536E4"/>
    <w:rsid w:val="00963662"/>
    <w:rsid w:val="009643F8"/>
    <w:rsid w:val="00965AD5"/>
    <w:rsid w:val="0097250C"/>
    <w:rsid w:val="00972670"/>
    <w:rsid w:val="009853EC"/>
    <w:rsid w:val="00986859"/>
    <w:rsid w:val="009A1BCB"/>
    <w:rsid w:val="009B3807"/>
    <w:rsid w:val="009B7451"/>
    <w:rsid w:val="009B7EB9"/>
    <w:rsid w:val="009C661F"/>
    <w:rsid w:val="009C743A"/>
    <w:rsid w:val="009D19D8"/>
    <w:rsid w:val="009E0622"/>
    <w:rsid w:val="009E2785"/>
    <w:rsid w:val="009E3D6D"/>
    <w:rsid w:val="009E5A49"/>
    <w:rsid w:val="009E7C61"/>
    <w:rsid w:val="009F56A6"/>
    <w:rsid w:val="009F5DDA"/>
    <w:rsid w:val="00A00D1B"/>
    <w:rsid w:val="00A01DE2"/>
    <w:rsid w:val="00A04031"/>
    <w:rsid w:val="00A1440C"/>
    <w:rsid w:val="00A27A9A"/>
    <w:rsid w:val="00A34A05"/>
    <w:rsid w:val="00A47616"/>
    <w:rsid w:val="00A5395C"/>
    <w:rsid w:val="00A639D9"/>
    <w:rsid w:val="00A71BE8"/>
    <w:rsid w:val="00A73E03"/>
    <w:rsid w:val="00A73ECE"/>
    <w:rsid w:val="00A74884"/>
    <w:rsid w:val="00A74FED"/>
    <w:rsid w:val="00A77C55"/>
    <w:rsid w:val="00A808A1"/>
    <w:rsid w:val="00A84A0F"/>
    <w:rsid w:val="00A91296"/>
    <w:rsid w:val="00A93CE1"/>
    <w:rsid w:val="00AA007C"/>
    <w:rsid w:val="00AA2345"/>
    <w:rsid w:val="00AA5211"/>
    <w:rsid w:val="00AB0B17"/>
    <w:rsid w:val="00AB4D51"/>
    <w:rsid w:val="00AB5E6B"/>
    <w:rsid w:val="00AB7FB9"/>
    <w:rsid w:val="00AC0539"/>
    <w:rsid w:val="00AC408F"/>
    <w:rsid w:val="00AC430B"/>
    <w:rsid w:val="00AC624F"/>
    <w:rsid w:val="00AD2EDA"/>
    <w:rsid w:val="00AD3E22"/>
    <w:rsid w:val="00AE32BE"/>
    <w:rsid w:val="00AF380C"/>
    <w:rsid w:val="00B165B1"/>
    <w:rsid w:val="00B2146B"/>
    <w:rsid w:val="00B22B1D"/>
    <w:rsid w:val="00B23929"/>
    <w:rsid w:val="00B248C5"/>
    <w:rsid w:val="00B2505A"/>
    <w:rsid w:val="00B310C5"/>
    <w:rsid w:val="00B32002"/>
    <w:rsid w:val="00B322BB"/>
    <w:rsid w:val="00B326D9"/>
    <w:rsid w:val="00B354C7"/>
    <w:rsid w:val="00B36512"/>
    <w:rsid w:val="00B45026"/>
    <w:rsid w:val="00B46866"/>
    <w:rsid w:val="00B53E45"/>
    <w:rsid w:val="00B63FAD"/>
    <w:rsid w:val="00B65ADF"/>
    <w:rsid w:val="00B72070"/>
    <w:rsid w:val="00B77DB4"/>
    <w:rsid w:val="00B83FB0"/>
    <w:rsid w:val="00B918BD"/>
    <w:rsid w:val="00B9309B"/>
    <w:rsid w:val="00B97B41"/>
    <w:rsid w:val="00BA2AAC"/>
    <w:rsid w:val="00BA4BA5"/>
    <w:rsid w:val="00BA5496"/>
    <w:rsid w:val="00BA68BC"/>
    <w:rsid w:val="00BB4A6E"/>
    <w:rsid w:val="00BC0012"/>
    <w:rsid w:val="00BC703E"/>
    <w:rsid w:val="00BD31F8"/>
    <w:rsid w:val="00BD36AA"/>
    <w:rsid w:val="00BD4894"/>
    <w:rsid w:val="00BD6F42"/>
    <w:rsid w:val="00BE05E8"/>
    <w:rsid w:val="00BE3229"/>
    <w:rsid w:val="00BF5FB0"/>
    <w:rsid w:val="00C0676E"/>
    <w:rsid w:val="00C12453"/>
    <w:rsid w:val="00C144B8"/>
    <w:rsid w:val="00C320B1"/>
    <w:rsid w:val="00C355CA"/>
    <w:rsid w:val="00C37FF4"/>
    <w:rsid w:val="00C5401C"/>
    <w:rsid w:val="00C549A9"/>
    <w:rsid w:val="00C656DE"/>
    <w:rsid w:val="00C72052"/>
    <w:rsid w:val="00C73AE6"/>
    <w:rsid w:val="00C75A84"/>
    <w:rsid w:val="00C75BAC"/>
    <w:rsid w:val="00C771E0"/>
    <w:rsid w:val="00C82A02"/>
    <w:rsid w:val="00C85D7E"/>
    <w:rsid w:val="00C94031"/>
    <w:rsid w:val="00CA2404"/>
    <w:rsid w:val="00CA5483"/>
    <w:rsid w:val="00CA6314"/>
    <w:rsid w:val="00CB6DE1"/>
    <w:rsid w:val="00CB743B"/>
    <w:rsid w:val="00CB7F71"/>
    <w:rsid w:val="00CC0203"/>
    <w:rsid w:val="00CC0C12"/>
    <w:rsid w:val="00CC133F"/>
    <w:rsid w:val="00CC36F2"/>
    <w:rsid w:val="00CC5B78"/>
    <w:rsid w:val="00CD210A"/>
    <w:rsid w:val="00CD4324"/>
    <w:rsid w:val="00CD616F"/>
    <w:rsid w:val="00CE70BD"/>
    <w:rsid w:val="00CE77ED"/>
    <w:rsid w:val="00CF13DE"/>
    <w:rsid w:val="00CF21D0"/>
    <w:rsid w:val="00CF5327"/>
    <w:rsid w:val="00D1037A"/>
    <w:rsid w:val="00D13FFB"/>
    <w:rsid w:val="00D26022"/>
    <w:rsid w:val="00D307F4"/>
    <w:rsid w:val="00D33420"/>
    <w:rsid w:val="00D346BF"/>
    <w:rsid w:val="00D40380"/>
    <w:rsid w:val="00D51552"/>
    <w:rsid w:val="00D5425C"/>
    <w:rsid w:val="00D546B4"/>
    <w:rsid w:val="00D66A95"/>
    <w:rsid w:val="00D72689"/>
    <w:rsid w:val="00D74D3F"/>
    <w:rsid w:val="00D75792"/>
    <w:rsid w:val="00D76315"/>
    <w:rsid w:val="00D7682A"/>
    <w:rsid w:val="00D848FE"/>
    <w:rsid w:val="00DA4A84"/>
    <w:rsid w:val="00DC3276"/>
    <w:rsid w:val="00DC59A8"/>
    <w:rsid w:val="00DD05C4"/>
    <w:rsid w:val="00DD1A19"/>
    <w:rsid w:val="00DE1A6B"/>
    <w:rsid w:val="00DE6D91"/>
    <w:rsid w:val="00DE6E5C"/>
    <w:rsid w:val="00DE7D3F"/>
    <w:rsid w:val="00DF70B9"/>
    <w:rsid w:val="00E0490E"/>
    <w:rsid w:val="00E125F7"/>
    <w:rsid w:val="00E13238"/>
    <w:rsid w:val="00E173F0"/>
    <w:rsid w:val="00E21CEA"/>
    <w:rsid w:val="00E23563"/>
    <w:rsid w:val="00E30DB0"/>
    <w:rsid w:val="00E37C73"/>
    <w:rsid w:val="00E37D0C"/>
    <w:rsid w:val="00E400ED"/>
    <w:rsid w:val="00E43618"/>
    <w:rsid w:val="00E52A66"/>
    <w:rsid w:val="00E537BC"/>
    <w:rsid w:val="00E55DE3"/>
    <w:rsid w:val="00E632E1"/>
    <w:rsid w:val="00E63847"/>
    <w:rsid w:val="00E63E1C"/>
    <w:rsid w:val="00E65808"/>
    <w:rsid w:val="00E67FE8"/>
    <w:rsid w:val="00E75B5E"/>
    <w:rsid w:val="00E80AEA"/>
    <w:rsid w:val="00E845A3"/>
    <w:rsid w:val="00E878A7"/>
    <w:rsid w:val="00E92425"/>
    <w:rsid w:val="00EA3D93"/>
    <w:rsid w:val="00EA4AF1"/>
    <w:rsid w:val="00EB215D"/>
    <w:rsid w:val="00EB419E"/>
    <w:rsid w:val="00EC4AD1"/>
    <w:rsid w:val="00ED2E15"/>
    <w:rsid w:val="00EE1524"/>
    <w:rsid w:val="00EE595E"/>
    <w:rsid w:val="00EF0E73"/>
    <w:rsid w:val="00EF3501"/>
    <w:rsid w:val="00EF63DD"/>
    <w:rsid w:val="00F00C29"/>
    <w:rsid w:val="00F04A40"/>
    <w:rsid w:val="00F13870"/>
    <w:rsid w:val="00F15511"/>
    <w:rsid w:val="00F20B48"/>
    <w:rsid w:val="00F21FB4"/>
    <w:rsid w:val="00F25F4E"/>
    <w:rsid w:val="00F31DA6"/>
    <w:rsid w:val="00F34191"/>
    <w:rsid w:val="00F54736"/>
    <w:rsid w:val="00F55B3B"/>
    <w:rsid w:val="00F56D7D"/>
    <w:rsid w:val="00F6529D"/>
    <w:rsid w:val="00F65F88"/>
    <w:rsid w:val="00F708C9"/>
    <w:rsid w:val="00F7376E"/>
    <w:rsid w:val="00F7381B"/>
    <w:rsid w:val="00F9019C"/>
    <w:rsid w:val="00F97BF7"/>
    <w:rsid w:val="00FA3F34"/>
    <w:rsid w:val="00FA4FE6"/>
    <w:rsid w:val="00FA5967"/>
    <w:rsid w:val="00FA5B62"/>
    <w:rsid w:val="00FB1BB6"/>
    <w:rsid w:val="00FC2EDE"/>
    <w:rsid w:val="00FC32AA"/>
    <w:rsid w:val="00FC6D58"/>
    <w:rsid w:val="00FD617C"/>
    <w:rsid w:val="00FD6C7F"/>
    <w:rsid w:val="00FE4191"/>
    <w:rsid w:val="00FF2833"/>
    <w:rsid w:val="00FF469B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758C39"/>
  <w15:chartTrackingRefBased/>
  <w15:docId w15:val="{3C0AC928-007E-45D6-9B5C-6BE2B64F8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2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5511"/>
    <w:pPr>
      <w:spacing w:after="240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9F5DDA"/>
    <w:pPr>
      <w:keepNext/>
      <w:jc w:val="center"/>
      <w:outlineLvl w:val="0"/>
    </w:pPr>
    <w:rPr>
      <w:b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318A7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2"/>
    <w:rsid w:val="008318A7"/>
    <w:pPr>
      <w:spacing w:before="0" w:after="0"/>
      <w:outlineLvl w:val="2"/>
    </w:pPr>
    <w:rPr>
      <w:rFonts w:ascii="Times New Roman" w:hAnsi="Times New Roman"/>
      <w:b w:val="0"/>
      <w:kern w:val="28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E63E1C"/>
    <w:rPr>
      <w:color w:val="0000FF"/>
      <w:u w:val="single"/>
    </w:rPr>
  </w:style>
  <w:style w:type="character" w:customStyle="1" w:styleId="Heading3Char">
    <w:name w:val="Heading 3 Char"/>
    <w:link w:val="Heading3"/>
    <w:uiPriority w:val="2"/>
    <w:rsid w:val="008318A7"/>
    <w:rPr>
      <w:rFonts w:eastAsia="Times New Roman" w:cs="Times New Roman"/>
      <w:bCs/>
      <w:i/>
      <w:iCs/>
      <w:kern w:val="28"/>
      <w:sz w:val="24"/>
      <w:szCs w:val="26"/>
    </w:rPr>
  </w:style>
  <w:style w:type="character" w:customStyle="1" w:styleId="Heading2Char">
    <w:name w:val="Heading 2 Char"/>
    <w:link w:val="Heading2"/>
    <w:semiHidden/>
    <w:rsid w:val="008318A7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ormalWeb">
    <w:name w:val="Normal (Web)"/>
    <w:basedOn w:val="Normal"/>
    <w:uiPriority w:val="99"/>
    <w:unhideWhenUsed/>
    <w:rsid w:val="008318A7"/>
    <w:rPr>
      <w:szCs w:val="24"/>
    </w:rPr>
  </w:style>
  <w:style w:type="paragraph" w:styleId="BalloonText">
    <w:name w:val="Balloon Text"/>
    <w:basedOn w:val="Normal"/>
    <w:link w:val="BalloonTextChar"/>
    <w:rsid w:val="00AA00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AA007C"/>
    <w:rPr>
      <w:rFonts w:ascii="Segoe UI" w:hAnsi="Segoe UI" w:cs="Segoe UI"/>
      <w:sz w:val="18"/>
      <w:szCs w:val="18"/>
    </w:rPr>
  </w:style>
  <w:style w:type="character" w:styleId="FollowedHyperlink">
    <w:name w:val="FollowedHyperlink"/>
    <w:rsid w:val="004C570D"/>
    <w:rPr>
      <w:color w:val="954F72"/>
      <w:u w:val="single"/>
    </w:rPr>
  </w:style>
  <w:style w:type="character" w:customStyle="1" w:styleId="my2">
    <w:name w:val="my2"/>
    <w:rsid w:val="00800FA7"/>
    <w:rPr>
      <w:rFonts w:ascii="Georgia" w:hAnsi="Georgia" w:hint="default"/>
      <w:i/>
      <w:iCs/>
      <w:color w:val="CC0000"/>
    </w:rPr>
  </w:style>
  <w:style w:type="character" w:customStyle="1" w:styleId="ssa1">
    <w:name w:val="ssa1"/>
    <w:rsid w:val="00800FA7"/>
    <w:rPr>
      <w:rFonts w:ascii="Georgia" w:hAnsi="Georgia" w:hint="default"/>
      <w:color w:val="336699"/>
    </w:rPr>
  </w:style>
  <w:style w:type="character" w:customStyle="1" w:styleId="HeaderChar">
    <w:name w:val="Header Char"/>
    <w:link w:val="Header"/>
    <w:rsid w:val="00E37C73"/>
    <w:rPr>
      <w:sz w:val="24"/>
    </w:rPr>
  </w:style>
  <w:style w:type="character" w:styleId="CommentReference">
    <w:name w:val="annotation reference"/>
    <w:rsid w:val="00A808A1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08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808A1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808A1"/>
    <w:rPr>
      <w:b/>
      <w:bCs/>
    </w:rPr>
  </w:style>
  <w:style w:type="character" w:customStyle="1" w:styleId="CommentSubjectChar">
    <w:name w:val="Comment Subject Char"/>
    <w:link w:val="CommentSubject"/>
    <w:semiHidden/>
    <w:rsid w:val="00A808A1"/>
    <w:rPr>
      <w:b/>
      <w:bCs/>
    </w:rPr>
  </w:style>
  <w:style w:type="character" w:styleId="UnresolvedMention">
    <w:name w:val="Unresolved Mention"/>
    <w:uiPriority w:val="99"/>
    <w:semiHidden/>
    <w:unhideWhenUsed/>
    <w:rsid w:val="00471CBE"/>
    <w:rPr>
      <w:color w:val="605E5C"/>
      <w:shd w:val="clear" w:color="auto" w:fill="E1DFDD"/>
    </w:rPr>
  </w:style>
  <w:style w:type="character" w:customStyle="1" w:styleId="Heading1Char">
    <w:name w:val="Heading 1 Char"/>
    <w:link w:val="Heading1"/>
    <w:rsid w:val="009F5DDA"/>
    <w:rPr>
      <w:rFonts w:eastAsia="Times New Roman" w:cs="Times New Roman"/>
      <w:b/>
      <w:bCs/>
      <w:kern w:val="32"/>
      <w:sz w:val="36"/>
      <w:szCs w:val="32"/>
    </w:rPr>
  </w:style>
  <w:style w:type="paragraph" w:customStyle="1" w:styleId="Names">
    <w:name w:val="Names"/>
    <w:basedOn w:val="Normal"/>
    <w:qFormat/>
    <w:rsid w:val="00AC624F"/>
    <w:pPr>
      <w:spacing w:after="0"/>
    </w:pPr>
    <w:rPr>
      <w:szCs w:val="24"/>
      <w:lang w:val="es-419"/>
    </w:rPr>
  </w:style>
  <w:style w:type="paragraph" w:customStyle="1" w:styleId="Style1">
    <w:name w:val="Style1"/>
    <w:basedOn w:val="Names"/>
    <w:qFormat/>
    <w:rsid w:val="00AC624F"/>
  </w:style>
  <w:style w:type="paragraph" w:customStyle="1" w:styleId="Body">
    <w:name w:val="Body"/>
    <w:basedOn w:val="Normal"/>
    <w:qFormat/>
    <w:rsid w:val="00F7381B"/>
    <w:pPr>
      <w:autoSpaceDE w:val="0"/>
      <w:autoSpaceDN w:val="0"/>
      <w:adjustRightInd w:val="0"/>
      <w:spacing w:after="360" w:line="360" w:lineRule="auto"/>
    </w:pPr>
    <w:rPr>
      <w:rFonts w:eastAsia="SimSun"/>
      <w:szCs w:val="24"/>
      <w:lang w:val="en" w:eastAsia="zh-CN"/>
    </w:rPr>
  </w:style>
  <w:style w:type="paragraph" w:styleId="Revision">
    <w:name w:val="Revision"/>
    <w:hidden/>
    <w:uiPriority w:val="99"/>
    <w:semiHidden/>
    <w:rsid w:val="000C59AE"/>
    <w:rPr>
      <w:sz w:val="24"/>
    </w:rPr>
  </w:style>
  <w:style w:type="character" w:styleId="Emphasis">
    <w:name w:val="Emphasis"/>
    <w:basedOn w:val="DefaultParagraphFont"/>
    <w:uiPriority w:val="20"/>
    <w:qFormat/>
    <w:rsid w:val="000C59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8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0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1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sa.gov/espanol/nombresdebebes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://twitter.com/SSAPres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ssa.gov/myaccoun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sa.gov/espano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Templates\Pressrl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3c268-474e-4220-898d-ee0d5aa90c7f" xsi:nil="true"/>
    <lcf76f155ced4ddcb4097134ff3c332f xmlns="52f4bf7d-6ab4-4c6d-93f0-fe5d3c754b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9FA2E06CB7464BA82B5208B82F9D1B" ma:contentTypeVersion="14" ma:contentTypeDescription="Create a new document." ma:contentTypeScope="" ma:versionID="ea1a7868b641c660f37521b70344200c">
  <xsd:schema xmlns:xsd="http://www.w3.org/2001/XMLSchema" xmlns:xs="http://www.w3.org/2001/XMLSchema" xmlns:p="http://schemas.microsoft.com/office/2006/metadata/properties" xmlns:ns2="6863c268-474e-4220-898d-ee0d5aa90c7f" xmlns:ns3="52f4bf7d-6ab4-4c6d-93f0-fe5d3c754b25" targetNamespace="http://schemas.microsoft.com/office/2006/metadata/properties" ma:root="true" ma:fieldsID="38478cb3d02746c25c075719f73910d4" ns2:_="" ns3:_="">
    <xsd:import namespace="6863c268-474e-4220-898d-ee0d5aa90c7f"/>
    <xsd:import namespace="52f4bf7d-6ab4-4c6d-93f0-fe5d3c754b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3c268-474e-4220-898d-ee0d5aa90c7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0b133424-5c22-415f-9672-034b5ea560c3}" ma:internalName="TaxCatchAll" ma:showField="CatchAllData" ma:web="6863c268-474e-4220-898d-ee0d5aa90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4bf7d-6ab4-4c6d-93f0-fe5d3c754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fb2e37a-31f1-4c44-9971-9f95b922df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1F8C3-E126-44D8-9C15-7DCA1D618B1C}">
  <ds:schemaRefs>
    <ds:schemaRef ds:uri="http://schemas.microsoft.com/office/2006/metadata/properties"/>
    <ds:schemaRef ds:uri="http://schemas.microsoft.com/office/infopath/2007/PartnerControls"/>
    <ds:schemaRef ds:uri="6863c268-474e-4220-898d-ee0d5aa90c7f"/>
    <ds:schemaRef ds:uri="52f4bf7d-6ab4-4c6d-93f0-fe5d3c754b25"/>
  </ds:schemaRefs>
</ds:datastoreItem>
</file>

<file path=customXml/itemProps2.xml><?xml version="1.0" encoding="utf-8"?>
<ds:datastoreItem xmlns:ds="http://schemas.openxmlformats.org/officeDocument/2006/customXml" ds:itemID="{912D5E46-9DDD-4B32-B3D8-BF478DA6F0E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52935-56A8-4214-99E9-395319EC81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63c268-474e-4220-898d-ee0d5aa90c7f"/>
    <ds:schemaRef ds:uri="52f4bf7d-6ab4-4c6d-93f0-fe5d3c754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B9F30B-1C9C-4479-893F-16D39606F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Pressrls.dot</Template>
  <TotalTime>107</TotalTime>
  <Pages>2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Olivia y Liam continúan siendo los nombres más populares de bebés en 2022</vt:lpstr>
    </vt:vector>
  </TitlesOfParts>
  <Manager>MLT</Manager>
  <Company>SSA</Company>
  <LinksUpToDate>false</LinksUpToDate>
  <CharactersWithSpaces>3895</CharactersWithSpaces>
  <SharedDoc>false</SharedDoc>
  <HyperlinkBase>https://www.ssa.gov/espanol/noticias/prensa/comunicados/2023/#5-2023-1 </HyperlinkBase>
  <HLinks>
    <vt:vector size="24" baseType="variant">
      <vt:variant>
        <vt:i4>2949223</vt:i4>
      </vt:variant>
      <vt:variant>
        <vt:i4>9</vt:i4>
      </vt:variant>
      <vt:variant>
        <vt:i4>0</vt:i4>
      </vt:variant>
      <vt:variant>
        <vt:i4>5</vt:i4>
      </vt:variant>
      <vt:variant>
        <vt:lpwstr>http://twitter.com/SSAPress</vt:lpwstr>
      </vt:variant>
      <vt:variant>
        <vt:lpwstr/>
      </vt:variant>
      <vt:variant>
        <vt:i4>2818101</vt:i4>
      </vt:variant>
      <vt:variant>
        <vt:i4>6</vt:i4>
      </vt:variant>
      <vt:variant>
        <vt:i4>0</vt:i4>
      </vt:variant>
      <vt:variant>
        <vt:i4>5</vt:i4>
      </vt:variant>
      <vt:variant>
        <vt:lpwstr>https://www.segurosocial.gov/nombresdebebes</vt:lpwstr>
      </vt:variant>
      <vt:variant>
        <vt:lpwstr/>
      </vt:variant>
      <vt:variant>
        <vt:i4>6094930</vt:i4>
      </vt:variant>
      <vt:variant>
        <vt:i4>3</vt:i4>
      </vt:variant>
      <vt:variant>
        <vt:i4>0</vt:i4>
      </vt:variant>
      <vt:variant>
        <vt:i4>5</vt:i4>
      </vt:variant>
      <vt:variant>
        <vt:lpwstr>https://www.socialsecurity.gov/myaccount</vt:lpwstr>
      </vt:variant>
      <vt:variant>
        <vt:lpwstr/>
      </vt:variant>
      <vt:variant>
        <vt:i4>2818101</vt:i4>
      </vt:variant>
      <vt:variant>
        <vt:i4>0</vt:i4>
      </vt:variant>
      <vt:variant>
        <vt:i4>0</vt:i4>
      </vt:variant>
      <vt:variant>
        <vt:i4>5</vt:i4>
      </vt:variant>
      <vt:variant>
        <vt:lpwstr>https://www.segurosocial.gov/nombresdebebes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Olivia y Liam continúan siendo los nombres más populares de bebés en 2022</dc:title>
  <dc:subject>Nombres más populares de bebés en 2022</dc:subject>
  <dc:creator>OCCOM/OPICS</dc:creator>
  <cp:keywords>nombres; populares; bebés; Seguro Social; 2022</cp:keywords>
  <cp:lastModifiedBy>Caffarena, Rosana</cp:lastModifiedBy>
  <cp:revision>113</cp:revision>
  <cp:lastPrinted>2018-05-08T15:55:00Z</cp:lastPrinted>
  <dcterms:created xsi:type="dcterms:W3CDTF">2023-02-16T14:23:00Z</dcterms:created>
  <dcterms:modified xsi:type="dcterms:W3CDTF">2023-05-10T17:54:00Z</dcterms:modified>
  <cp:category>Press Release Baby Names - Spanish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59643244</vt:i4>
  </property>
  <property fmtid="{D5CDD505-2E9C-101B-9397-08002B2CF9AE}" pid="3" name="_NewReviewCycle">
    <vt:lpwstr/>
  </property>
  <property fmtid="{D5CDD505-2E9C-101B-9397-08002B2CF9AE}" pid="4" name="_EmailSubject">
    <vt:lpwstr>Popular Baby Names for 2022</vt:lpwstr>
  </property>
  <property fmtid="{D5CDD505-2E9C-101B-9397-08002B2CF9AE}" pid="5" name="_AuthorEmail">
    <vt:lpwstr>Annie.Walters@ssa.gov</vt:lpwstr>
  </property>
  <property fmtid="{D5CDD505-2E9C-101B-9397-08002B2CF9AE}" pid="6" name="_AuthorEmailDisplayName">
    <vt:lpwstr>Walters, Annie</vt:lpwstr>
  </property>
  <property fmtid="{D5CDD505-2E9C-101B-9397-08002B2CF9AE}" pid="8" name="ContentTypeId">
    <vt:lpwstr>0x010100539FA2E06CB7464BA82B5208B82F9D1B</vt:lpwstr>
  </property>
  <property fmtid="{D5CDD505-2E9C-101B-9397-08002B2CF9AE}" pid="9" name="MediaServiceImageTags">
    <vt:lpwstr/>
  </property>
  <property fmtid="{D5CDD505-2E9C-101B-9397-08002B2CF9AE}" pid="10" name="_PreviousAdHocReviewCycleID">
    <vt:i4>-1809286638</vt:i4>
  </property>
</Properties>
</file>